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3364B" w14:textId="77777777" w:rsidR="00BD3115" w:rsidRDefault="000D330D">
      <w:r>
        <w:rPr>
          <w:noProof/>
          <w:lang w:val="en-US"/>
        </w:rPr>
        <w:drawing>
          <wp:inline distT="0" distB="0" distL="0" distR="0" wp14:anchorId="47E98AB9" wp14:editId="657BA875">
            <wp:extent cx="1055204" cy="1600200"/>
            <wp:effectExtent l="0" t="0" r="12065" b="0"/>
            <wp:docPr id="1" name="Picture 1" descr="Macintosh HD:private:var:folders:57:5hvbyw6s6fvdlt82blm7llxr0000gn:T:TemporaryItems:images.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57:5hvbyw6s6fvdlt82blm7llxr0000gn:T:TemporaryItems:images.jpg.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5204" cy="1600200"/>
                    </a:xfrm>
                    <a:prstGeom prst="rect">
                      <a:avLst/>
                    </a:prstGeom>
                    <a:noFill/>
                    <a:ln>
                      <a:noFill/>
                    </a:ln>
                  </pic:spPr>
                </pic:pic>
              </a:graphicData>
            </a:graphic>
          </wp:inline>
        </w:drawing>
      </w:r>
      <w:bookmarkStart w:id="0" w:name="_GoBack"/>
      <w:bookmarkEnd w:id="0"/>
    </w:p>
    <w:p w14:paraId="2E669A1D" w14:textId="77777777" w:rsidR="000D330D" w:rsidRDefault="000D330D">
      <w:pPr>
        <w:rPr>
          <w:b/>
          <w:sz w:val="32"/>
          <w:szCs w:val="32"/>
        </w:rPr>
      </w:pPr>
      <w:r>
        <w:rPr>
          <w:b/>
          <w:sz w:val="32"/>
          <w:szCs w:val="32"/>
        </w:rPr>
        <w:t>WATERLOOVILLE</w:t>
      </w:r>
    </w:p>
    <w:tbl>
      <w:tblPr>
        <w:tblpPr w:leftFromText="180" w:rightFromText="180" w:vertAnchor="page" w:horzAnchor="page" w:tblpX="1909" w:tblpY="5761"/>
        <w:tblW w:w="8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0"/>
      </w:tblGrid>
      <w:tr w:rsidR="000D330D" w14:paraId="1A93AC0E" w14:textId="77777777" w:rsidTr="000D330D">
        <w:trPr>
          <w:trHeight w:val="3620"/>
        </w:trPr>
        <w:tc>
          <w:tcPr>
            <w:tcW w:w="8120" w:type="dxa"/>
          </w:tcPr>
          <w:p w14:paraId="31330D39" w14:textId="77777777" w:rsidR="000D330D" w:rsidRDefault="000D330D" w:rsidP="000D330D">
            <w:pPr>
              <w:jc w:val="center"/>
              <w:rPr>
                <w:b/>
                <w:sz w:val="48"/>
                <w:szCs w:val="48"/>
              </w:rPr>
            </w:pPr>
          </w:p>
          <w:p w14:paraId="0E8F1083" w14:textId="77777777" w:rsidR="000D330D" w:rsidRPr="000D330D" w:rsidRDefault="000D330D" w:rsidP="000D330D">
            <w:pPr>
              <w:jc w:val="center"/>
              <w:rPr>
                <w:b/>
                <w:sz w:val="96"/>
                <w:szCs w:val="96"/>
              </w:rPr>
            </w:pPr>
            <w:r w:rsidRPr="000D330D">
              <w:rPr>
                <w:b/>
                <w:sz w:val="96"/>
                <w:szCs w:val="96"/>
              </w:rPr>
              <w:t>SAFEGUARDING</w:t>
            </w:r>
          </w:p>
          <w:p w14:paraId="21792C09" w14:textId="77777777" w:rsidR="000D330D" w:rsidRDefault="000D330D" w:rsidP="000D330D">
            <w:pPr>
              <w:jc w:val="center"/>
              <w:rPr>
                <w:b/>
                <w:sz w:val="96"/>
                <w:szCs w:val="96"/>
              </w:rPr>
            </w:pPr>
            <w:r w:rsidRPr="000D330D">
              <w:rPr>
                <w:b/>
                <w:sz w:val="96"/>
                <w:szCs w:val="96"/>
              </w:rPr>
              <w:t>POLICY</w:t>
            </w:r>
          </w:p>
          <w:p w14:paraId="409B22D2" w14:textId="77777777" w:rsidR="000D330D" w:rsidRPr="000D330D" w:rsidRDefault="000D330D" w:rsidP="000D330D">
            <w:pPr>
              <w:jc w:val="center"/>
              <w:rPr>
                <w:b/>
                <w:sz w:val="44"/>
                <w:szCs w:val="44"/>
              </w:rPr>
            </w:pPr>
            <w:r>
              <w:rPr>
                <w:b/>
                <w:sz w:val="44"/>
                <w:szCs w:val="44"/>
              </w:rPr>
              <w:t>2024</w:t>
            </w:r>
          </w:p>
        </w:tc>
      </w:tr>
    </w:tbl>
    <w:p w14:paraId="2E3C5FCA" w14:textId="77777777" w:rsidR="000D330D" w:rsidRDefault="000D330D">
      <w:pPr>
        <w:rPr>
          <w:b/>
          <w:sz w:val="32"/>
          <w:szCs w:val="32"/>
        </w:rPr>
      </w:pPr>
    </w:p>
    <w:p w14:paraId="5D33A5E4" w14:textId="77777777" w:rsidR="000D330D" w:rsidRDefault="000D330D">
      <w:pPr>
        <w:rPr>
          <w:b/>
          <w:sz w:val="32"/>
          <w:szCs w:val="32"/>
        </w:rPr>
      </w:pPr>
    </w:p>
    <w:p w14:paraId="2170100B" w14:textId="77777777" w:rsidR="000D330D" w:rsidRDefault="000D330D">
      <w:pPr>
        <w:rPr>
          <w:b/>
          <w:sz w:val="32"/>
          <w:szCs w:val="32"/>
        </w:rPr>
      </w:pPr>
    </w:p>
    <w:p w14:paraId="63244545" w14:textId="77777777" w:rsidR="000D330D" w:rsidRDefault="000D330D">
      <w:pPr>
        <w:rPr>
          <w:b/>
          <w:sz w:val="32"/>
          <w:szCs w:val="32"/>
        </w:rPr>
      </w:pPr>
    </w:p>
    <w:p w14:paraId="018248A7" w14:textId="77777777" w:rsidR="000D330D" w:rsidRDefault="000D330D">
      <w:pPr>
        <w:rPr>
          <w:b/>
          <w:sz w:val="32"/>
          <w:szCs w:val="32"/>
        </w:rPr>
      </w:pPr>
    </w:p>
    <w:p w14:paraId="7E29E74F" w14:textId="77777777" w:rsidR="007E098E" w:rsidRDefault="007E098E">
      <w:pPr>
        <w:rPr>
          <w:b/>
          <w:sz w:val="32"/>
          <w:szCs w:val="32"/>
        </w:rPr>
      </w:pPr>
    </w:p>
    <w:p w14:paraId="289BCE31" w14:textId="77777777" w:rsidR="000D330D" w:rsidRDefault="007E098E" w:rsidP="007E098E">
      <w:pPr>
        <w:jc w:val="center"/>
        <w:rPr>
          <w:b/>
          <w:sz w:val="32"/>
          <w:szCs w:val="32"/>
        </w:rPr>
      </w:pPr>
      <w:r>
        <w:rPr>
          <w:b/>
          <w:sz w:val="32"/>
          <w:szCs w:val="32"/>
        </w:rPr>
        <w:t>FOR ALL PEOPLE WHO USE OR CON</w:t>
      </w:r>
      <w:r w:rsidR="000D330D">
        <w:rPr>
          <w:b/>
          <w:sz w:val="32"/>
          <w:szCs w:val="32"/>
        </w:rPr>
        <w:t>TRIBUTE TO SERVICES PROVIDED BY WATERLOOVILLE MEN’S SHED</w:t>
      </w:r>
    </w:p>
    <w:p w14:paraId="7C4202FE" w14:textId="77777777" w:rsidR="007E098E" w:rsidRDefault="007E098E" w:rsidP="007E098E">
      <w:pPr>
        <w:jc w:val="center"/>
        <w:rPr>
          <w:b/>
          <w:sz w:val="32"/>
          <w:szCs w:val="32"/>
        </w:rPr>
      </w:pPr>
    </w:p>
    <w:p w14:paraId="0B79B846" w14:textId="77777777" w:rsidR="007E098E" w:rsidRDefault="007E098E" w:rsidP="007E098E">
      <w:pPr>
        <w:jc w:val="center"/>
        <w:rPr>
          <w:b/>
          <w:sz w:val="32"/>
          <w:szCs w:val="32"/>
        </w:rPr>
      </w:pPr>
    </w:p>
    <w:p w14:paraId="579EFB6B" w14:textId="77777777" w:rsidR="007E098E" w:rsidRDefault="007E098E" w:rsidP="007E098E">
      <w:pPr>
        <w:rPr>
          <w:b/>
          <w:sz w:val="32"/>
          <w:szCs w:val="32"/>
        </w:rPr>
      </w:pPr>
    </w:p>
    <w:p w14:paraId="0920153C" w14:textId="77777777" w:rsidR="007E098E" w:rsidRDefault="007E098E" w:rsidP="007E098E">
      <w:pPr>
        <w:rPr>
          <w:b/>
          <w:sz w:val="32"/>
          <w:szCs w:val="32"/>
        </w:rPr>
      </w:pPr>
      <w:r>
        <w:rPr>
          <w:b/>
          <w:sz w:val="32"/>
          <w:szCs w:val="32"/>
        </w:rPr>
        <w:t>Signed    ………………………………..     Date …………………….</w:t>
      </w:r>
    </w:p>
    <w:p w14:paraId="2EDB5EB6" w14:textId="77777777" w:rsidR="007E098E" w:rsidRDefault="007E098E" w:rsidP="007E098E">
      <w:pPr>
        <w:rPr>
          <w:b/>
          <w:sz w:val="32"/>
          <w:szCs w:val="32"/>
        </w:rPr>
      </w:pPr>
      <w:r>
        <w:rPr>
          <w:b/>
          <w:sz w:val="32"/>
          <w:szCs w:val="32"/>
        </w:rPr>
        <w:t xml:space="preserve">      </w:t>
      </w:r>
    </w:p>
    <w:p w14:paraId="30CD43A2" w14:textId="77777777" w:rsidR="007E098E" w:rsidRDefault="007E098E" w:rsidP="007E098E">
      <w:pPr>
        <w:rPr>
          <w:b/>
          <w:sz w:val="32"/>
          <w:szCs w:val="32"/>
        </w:rPr>
      </w:pPr>
      <w:r>
        <w:rPr>
          <w:b/>
          <w:sz w:val="32"/>
          <w:szCs w:val="32"/>
        </w:rPr>
        <w:t xml:space="preserve">                        Chairman</w:t>
      </w:r>
    </w:p>
    <w:p w14:paraId="3A50A32C" w14:textId="77777777" w:rsidR="002577B9" w:rsidRDefault="002577B9" w:rsidP="007E098E">
      <w:pPr>
        <w:rPr>
          <w:b/>
          <w:sz w:val="32"/>
          <w:szCs w:val="32"/>
        </w:rPr>
      </w:pPr>
    </w:p>
    <w:p w14:paraId="4DA87DAF" w14:textId="77777777" w:rsidR="000D330D" w:rsidRDefault="000D330D">
      <w:pPr>
        <w:rPr>
          <w:b/>
          <w:sz w:val="32"/>
          <w:szCs w:val="32"/>
        </w:rPr>
      </w:pPr>
    </w:p>
    <w:p w14:paraId="53EA88A0" w14:textId="77777777" w:rsidR="000D330D" w:rsidRDefault="000D330D">
      <w:pPr>
        <w:rPr>
          <w:b/>
          <w:sz w:val="32"/>
          <w:szCs w:val="32"/>
        </w:rPr>
      </w:pPr>
    </w:p>
    <w:p w14:paraId="67884B19" w14:textId="77777777" w:rsidR="000D330D" w:rsidRDefault="000D330D">
      <w:pPr>
        <w:rPr>
          <w:b/>
          <w:sz w:val="32"/>
          <w:szCs w:val="32"/>
        </w:rPr>
      </w:pPr>
    </w:p>
    <w:p w14:paraId="72B5EA47" w14:textId="7042D1A2" w:rsidR="000D330D" w:rsidRDefault="002577B9">
      <w:pPr>
        <w:rPr>
          <w:b/>
          <w:sz w:val="32"/>
          <w:szCs w:val="32"/>
          <w:u w:val="single"/>
        </w:rPr>
      </w:pPr>
      <w:r w:rsidRPr="00706514">
        <w:rPr>
          <w:b/>
          <w:sz w:val="32"/>
          <w:szCs w:val="32"/>
          <w:u w:val="single"/>
        </w:rPr>
        <w:lastRenderedPageBreak/>
        <w:t>Waterlooville Men’s Shed – Adult Protection Policy</w:t>
      </w:r>
    </w:p>
    <w:p w14:paraId="7D8CEF4E" w14:textId="77777777" w:rsidR="00706514" w:rsidRDefault="00706514">
      <w:pPr>
        <w:rPr>
          <w:b/>
          <w:sz w:val="32"/>
          <w:szCs w:val="32"/>
          <w:u w:val="single"/>
        </w:rPr>
      </w:pPr>
    </w:p>
    <w:p w14:paraId="22C58CFB" w14:textId="11A6B453" w:rsidR="00706514" w:rsidRDefault="00706514">
      <w:pPr>
        <w:rPr>
          <w:b/>
          <w:sz w:val="32"/>
          <w:szCs w:val="32"/>
          <w:u w:val="single"/>
        </w:rPr>
      </w:pPr>
      <w:r>
        <w:rPr>
          <w:b/>
          <w:sz w:val="32"/>
          <w:szCs w:val="32"/>
          <w:u w:val="single"/>
        </w:rPr>
        <w:t>1. Background</w:t>
      </w:r>
    </w:p>
    <w:p w14:paraId="0FBE4696" w14:textId="0323A8DD" w:rsidR="00706514" w:rsidRDefault="00706514" w:rsidP="00706514">
      <w:pPr>
        <w:jc w:val="both"/>
        <w:rPr>
          <w:b/>
          <w:sz w:val="32"/>
          <w:szCs w:val="32"/>
        </w:rPr>
      </w:pPr>
      <w:r>
        <w:rPr>
          <w:sz w:val="32"/>
          <w:szCs w:val="32"/>
        </w:rPr>
        <w:t xml:space="preserve">In 2000 the Department of Health (DoH) produced a mandatory guidance on developing and implementing multi-agency policies and procedures to protect vulnerable adults from abuse. This document is called </w:t>
      </w:r>
      <w:r w:rsidRPr="00706514">
        <w:rPr>
          <w:b/>
          <w:sz w:val="32"/>
          <w:szCs w:val="32"/>
        </w:rPr>
        <w:t>“No Secrets”</w:t>
      </w:r>
    </w:p>
    <w:p w14:paraId="5AF89F6D" w14:textId="77777777" w:rsidR="00706514" w:rsidRDefault="00706514" w:rsidP="00706514">
      <w:pPr>
        <w:jc w:val="both"/>
        <w:rPr>
          <w:b/>
          <w:sz w:val="32"/>
          <w:szCs w:val="32"/>
        </w:rPr>
      </w:pPr>
    </w:p>
    <w:p w14:paraId="0A11CF0D" w14:textId="66335960" w:rsidR="00706514" w:rsidRDefault="00706514" w:rsidP="00706514">
      <w:pPr>
        <w:jc w:val="both"/>
        <w:rPr>
          <w:b/>
          <w:sz w:val="32"/>
          <w:szCs w:val="32"/>
        </w:rPr>
      </w:pPr>
      <w:r>
        <w:rPr>
          <w:b/>
          <w:sz w:val="32"/>
          <w:szCs w:val="32"/>
        </w:rPr>
        <w:t>“Provider agencies will produce for their staff and volunteers a set of internal guidelines which relate clearly to the multi-agency policy and set out the responsibilities of all staff and volunteers to operate within it.</w:t>
      </w:r>
    </w:p>
    <w:p w14:paraId="0F08F37D" w14:textId="77777777" w:rsidR="00706514" w:rsidRDefault="00706514" w:rsidP="00706514">
      <w:pPr>
        <w:jc w:val="both"/>
        <w:rPr>
          <w:b/>
          <w:sz w:val="32"/>
          <w:szCs w:val="32"/>
        </w:rPr>
      </w:pPr>
    </w:p>
    <w:p w14:paraId="6571C28C" w14:textId="58003758" w:rsidR="00706514" w:rsidRDefault="00706514" w:rsidP="00706514">
      <w:pPr>
        <w:jc w:val="both"/>
        <w:rPr>
          <w:b/>
          <w:sz w:val="32"/>
          <w:szCs w:val="32"/>
          <w:u w:val="single"/>
        </w:rPr>
      </w:pPr>
      <w:r>
        <w:rPr>
          <w:b/>
          <w:sz w:val="32"/>
          <w:szCs w:val="32"/>
          <w:u w:val="single"/>
        </w:rPr>
        <w:t>2. Waterlooville Men’s Shed (WMS) Policy Statement</w:t>
      </w:r>
    </w:p>
    <w:p w14:paraId="08664F63" w14:textId="77777777" w:rsidR="00706514" w:rsidRDefault="00706514" w:rsidP="00706514">
      <w:pPr>
        <w:jc w:val="both"/>
        <w:rPr>
          <w:b/>
          <w:sz w:val="32"/>
          <w:szCs w:val="32"/>
          <w:u w:val="single"/>
        </w:rPr>
      </w:pPr>
    </w:p>
    <w:p w14:paraId="1B581585" w14:textId="4998E714" w:rsidR="00706514" w:rsidRDefault="00706514" w:rsidP="00706514">
      <w:pPr>
        <w:jc w:val="both"/>
        <w:rPr>
          <w:b/>
          <w:sz w:val="32"/>
          <w:szCs w:val="32"/>
        </w:rPr>
      </w:pPr>
      <w:r>
        <w:rPr>
          <w:b/>
          <w:sz w:val="32"/>
          <w:szCs w:val="32"/>
        </w:rPr>
        <w:t>“The first priority should always be to ensure the safety and protection of vulnerable adults. To this end, it is the responsibility of all members to act on any suspicion or evidence of abuse or neglect and pass their concerns to a responsible person or agency”       No Secrets, 2000</w:t>
      </w:r>
    </w:p>
    <w:p w14:paraId="7D4134F0" w14:textId="77777777" w:rsidR="00706514" w:rsidRDefault="00706514" w:rsidP="00706514">
      <w:pPr>
        <w:jc w:val="both"/>
        <w:rPr>
          <w:b/>
          <w:sz w:val="32"/>
          <w:szCs w:val="32"/>
        </w:rPr>
      </w:pPr>
    </w:p>
    <w:p w14:paraId="09E5C8E7" w14:textId="0E9E6B8C" w:rsidR="00706514" w:rsidRDefault="00706514" w:rsidP="00706514">
      <w:pPr>
        <w:jc w:val="both"/>
        <w:rPr>
          <w:sz w:val="32"/>
          <w:szCs w:val="32"/>
        </w:rPr>
      </w:pPr>
      <w:r>
        <w:rPr>
          <w:sz w:val="32"/>
          <w:szCs w:val="32"/>
        </w:rPr>
        <w:t>As the provider of services that potentially involve vulnerable adults, WMS needs to comply with the Hampshire multi- agency policy and meet contractual obligations to protect vulnerable adults.</w:t>
      </w:r>
    </w:p>
    <w:p w14:paraId="35B8D3B4" w14:textId="77777777" w:rsidR="00706514" w:rsidRDefault="00706514" w:rsidP="00706514">
      <w:pPr>
        <w:jc w:val="both"/>
        <w:rPr>
          <w:sz w:val="32"/>
          <w:szCs w:val="32"/>
        </w:rPr>
      </w:pPr>
    </w:p>
    <w:p w14:paraId="6E909473" w14:textId="6AF74F15" w:rsidR="00706514" w:rsidRDefault="00706514" w:rsidP="00706514">
      <w:pPr>
        <w:jc w:val="both"/>
        <w:rPr>
          <w:b/>
          <w:sz w:val="32"/>
          <w:szCs w:val="32"/>
          <w:u w:val="single"/>
        </w:rPr>
      </w:pPr>
      <w:r>
        <w:rPr>
          <w:b/>
          <w:sz w:val="32"/>
          <w:szCs w:val="32"/>
          <w:u w:val="single"/>
        </w:rPr>
        <w:t>3. Implementation</w:t>
      </w:r>
    </w:p>
    <w:p w14:paraId="3B9C01A1" w14:textId="77777777" w:rsidR="00706514" w:rsidRDefault="00706514" w:rsidP="00706514">
      <w:pPr>
        <w:jc w:val="both"/>
        <w:rPr>
          <w:sz w:val="32"/>
          <w:szCs w:val="32"/>
        </w:rPr>
      </w:pPr>
    </w:p>
    <w:p w14:paraId="2CA1D16A" w14:textId="28AD19F0" w:rsidR="00706514" w:rsidRDefault="00706514" w:rsidP="00706514">
      <w:pPr>
        <w:jc w:val="both"/>
        <w:rPr>
          <w:sz w:val="32"/>
          <w:szCs w:val="32"/>
        </w:rPr>
      </w:pPr>
      <w:r>
        <w:rPr>
          <w:sz w:val="32"/>
          <w:szCs w:val="32"/>
        </w:rPr>
        <w:t>In order to assist WMS volunteers in implementing this policy, the following information is set out:</w:t>
      </w:r>
    </w:p>
    <w:p w14:paraId="56EBA1DA" w14:textId="77777777" w:rsidR="00706514" w:rsidRDefault="00706514" w:rsidP="00706514">
      <w:pPr>
        <w:jc w:val="both"/>
        <w:rPr>
          <w:sz w:val="32"/>
          <w:szCs w:val="32"/>
        </w:rPr>
      </w:pPr>
    </w:p>
    <w:p w14:paraId="13C8DBB0" w14:textId="16C80A94" w:rsidR="00706514" w:rsidRDefault="00706514" w:rsidP="000E0A08">
      <w:pPr>
        <w:pStyle w:val="ListParagraph"/>
        <w:numPr>
          <w:ilvl w:val="0"/>
          <w:numId w:val="1"/>
        </w:numPr>
        <w:jc w:val="both"/>
        <w:rPr>
          <w:sz w:val="32"/>
          <w:szCs w:val="32"/>
        </w:rPr>
      </w:pPr>
      <w:r>
        <w:rPr>
          <w:sz w:val="32"/>
          <w:szCs w:val="32"/>
        </w:rPr>
        <w:t xml:space="preserve">Definitions to help to identify vulnerable adults who are </w:t>
      </w:r>
      <w:r w:rsidR="000E0A08">
        <w:rPr>
          <w:sz w:val="32"/>
          <w:szCs w:val="32"/>
        </w:rPr>
        <w:t>particularly at risk and what constitutes abuse.</w:t>
      </w:r>
    </w:p>
    <w:p w14:paraId="77D7398F" w14:textId="7D92422A" w:rsidR="000E0A08" w:rsidRDefault="000E0A08" w:rsidP="000E0A08">
      <w:pPr>
        <w:pStyle w:val="ListParagraph"/>
        <w:numPr>
          <w:ilvl w:val="0"/>
          <w:numId w:val="1"/>
        </w:numPr>
        <w:jc w:val="both"/>
        <w:rPr>
          <w:sz w:val="32"/>
          <w:szCs w:val="32"/>
        </w:rPr>
      </w:pPr>
      <w:r>
        <w:rPr>
          <w:sz w:val="32"/>
          <w:szCs w:val="32"/>
        </w:rPr>
        <w:t>Guidance on recognising risk – who abuses and where abuse can occur.</w:t>
      </w:r>
    </w:p>
    <w:p w14:paraId="657611B5" w14:textId="1CB34A22" w:rsidR="000E0A08" w:rsidRDefault="000E0A08" w:rsidP="00706514">
      <w:pPr>
        <w:pStyle w:val="ListParagraph"/>
        <w:numPr>
          <w:ilvl w:val="0"/>
          <w:numId w:val="1"/>
        </w:numPr>
        <w:jc w:val="both"/>
        <w:rPr>
          <w:sz w:val="32"/>
          <w:szCs w:val="32"/>
        </w:rPr>
      </w:pPr>
      <w:r>
        <w:rPr>
          <w:sz w:val="32"/>
          <w:szCs w:val="32"/>
        </w:rPr>
        <w:t>Guidance on helping volunteers to know their responsibilities in ensuring the safety and protection of vulnerable adults.</w:t>
      </w:r>
    </w:p>
    <w:p w14:paraId="0010D1F7" w14:textId="007D1AC0" w:rsidR="000E0A08" w:rsidRDefault="000E0A08" w:rsidP="00706514">
      <w:pPr>
        <w:pStyle w:val="ListParagraph"/>
        <w:numPr>
          <w:ilvl w:val="0"/>
          <w:numId w:val="1"/>
        </w:numPr>
        <w:jc w:val="both"/>
        <w:rPr>
          <w:sz w:val="32"/>
          <w:szCs w:val="32"/>
        </w:rPr>
      </w:pPr>
      <w:r>
        <w:rPr>
          <w:sz w:val="32"/>
          <w:szCs w:val="32"/>
        </w:rPr>
        <w:t>Guidance on what to do if a volunteer suspects or has evidence of any form of abuse or neglect taking place against vulnerable adults who access WMS facilities or have dealings with WMS.</w:t>
      </w:r>
    </w:p>
    <w:p w14:paraId="1DB23361" w14:textId="27BD8FBA" w:rsidR="000E0A08" w:rsidRDefault="000E0A08" w:rsidP="00706514">
      <w:pPr>
        <w:pStyle w:val="ListParagraph"/>
        <w:numPr>
          <w:ilvl w:val="0"/>
          <w:numId w:val="1"/>
        </w:numPr>
        <w:jc w:val="both"/>
        <w:rPr>
          <w:sz w:val="32"/>
          <w:szCs w:val="32"/>
        </w:rPr>
      </w:pPr>
      <w:r>
        <w:rPr>
          <w:sz w:val="32"/>
          <w:szCs w:val="32"/>
        </w:rPr>
        <w:t>Guidance on what a Committee member should do once a member reports suspicion or evidence of abuse taking place against a vulnerable adult.</w:t>
      </w:r>
    </w:p>
    <w:p w14:paraId="2E3FA7D7" w14:textId="77777777" w:rsidR="000E0A08" w:rsidRDefault="000E0A08" w:rsidP="000E0A08">
      <w:pPr>
        <w:jc w:val="both"/>
        <w:rPr>
          <w:sz w:val="32"/>
          <w:szCs w:val="32"/>
        </w:rPr>
      </w:pPr>
    </w:p>
    <w:p w14:paraId="60C2187F" w14:textId="0967522A" w:rsidR="000E0A08" w:rsidRDefault="000E0A08" w:rsidP="000E0A08">
      <w:pPr>
        <w:jc w:val="both"/>
        <w:rPr>
          <w:b/>
          <w:sz w:val="32"/>
          <w:szCs w:val="32"/>
          <w:u w:val="single"/>
        </w:rPr>
      </w:pPr>
      <w:r>
        <w:rPr>
          <w:b/>
          <w:sz w:val="32"/>
          <w:szCs w:val="32"/>
          <w:u w:val="single"/>
        </w:rPr>
        <w:t>4. Definitions: “Who is a vulnerable adult?’ and “What is abuse</w:t>
      </w:r>
      <w:r w:rsidR="004A5514">
        <w:rPr>
          <w:b/>
          <w:sz w:val="32"/>
          <w:szCs w:val="32"/>
          <w:u w:val="single"/>
        </w:rPr>
        <w:t>?”</w:t>
      </w:r>
    </w:p>
    <w:p w14:paraId="5BC7D46C" w14:textId="77777777" w:rsidR="004A5514" w:rsidRDefault="004A5514" w:rsidP="000E0A08">
      <w:pPr>
        <w:jc w:val="both"/>
        <w:rPr>
          <w:b/>
          <w:sz w:val="32"/>
          <w:szCs w:val="32"/>
          <w:u w:val="single"/>
        </w:rPr>
      </w:pPr>
    </w:p>
    <w:tbl>
      <w:tblPr>
        <w:tblStyle w:val="TableGrid"/>
        <w:tblW w:w="0" w:type="auto"/>
        <w:tblLook w:val="04A0" w:firstRow="1" w:lastRow="0" w:firstColumn="1" w:lastColumn="0" w:noHBand="0" w:noVBand="1"/>
      </w:tblPr>
      <w:tblGrid>
        <w:gridCol w:w="4258"/>
        <w:gridCol w:w="4258"/>
      </w:tblGrid>
      <w:tr w:rsidR="004A5514" w14:paraId="0FC25A93" w14:textId="77777777" w:rsidTr="004A5514">
        <w:tc>
          <w:tcPr>
            <w:tcW w:w="4258" w:type="dxa"/>
          </w:tcPr>
          <w:p w14:paraId="2E1972B9" w14:textId="54893785" w:rsidR="004A5514" w:rsidRDefault="004A5514" w:rsidP="000E0A08">
            <w:pPr>
              <w:jc w:val="both"/>
              <w:rPr>
                <w:b/>
                <w:sz w:val="32"/>
                <w:szCs w:val="32"/>
              </w:rPr>
            </w:pPr>
            <w:r>
              <w:rPr>
                <w:b/>
                <w:sz w:val="32"/>
                <w:szCs w:val="32"/>
              </w:rPr>
              <w:t>Definition of Vulnerable Adult</w:t>
            </w:r>
          </w:p>
          <w:p w14:paraId="07806A02" w14:textId="77777777" w:rsidR="004A5514" w:rsidRDefault="004A5514" w:rsidP="000E0A08">
            <w:pPr>
              <w:jc w:val="both"/>
              <w:rPr>
                <w:b/>
                <w:sz w:val="32"/>
                <w:szCs w:val="32"/>
              </w:rPr>
            </w:pPr>
          </w:p>
          <w:p w14:paraId="39A96C4C" w14:textId="77777777" w:rsidR="004A5514" w:rsidRDefault="004A5514" w:rsidP="000E0A08">
            <w:pPr>
              <w:jc w:val="both"/>
              <w:rPr>
                <w:sz w:val="32"/>
                <w:szCs w:val="32"/>
              </w:rPr>
            </w:pPr>
            <w:r>
              <w:rPr>
                <w:sz w:val="32"/>
                <w:szCs w:val="32"/>
              </w:rPr>
              <w:t>“Someone of 16 years or over who:</w:t>
            </w:r>
          </w:p>
          <w:p w14:paraId="4AD97F08" w14:textId="77777777" w:rsidR="004A5514" w:rsidRDefault="004A5514" w:rsidP="004A5514">
            <w:pPr>
              <w:pStyle w:val="ListParagraph"/>
              <w:numPr>
                <w:ilvl w:val="0"/>
                <w:numId w:val="2"/>
              </w:numPr>
              <w:jc w:val="both"/>
              <w:rPr>
                <w:sz w:val="32"/>
                <w:szCs w:val="32"/>
              </w:rPr>
            </w:pPr>
            <w:r>
              <w:rPr>
                <w:sz w:val="32"/>
                <w:szCs w:val="32"/>
              </w:rPr>
              <w:t>Is or may be in need of Community services by reason of mental or other disability, age or illness</w:t>
            </w:r>
          </w:p>
          <w:p w14:paraId="5760EED9" w14:textId="77777777" w:rsidR="004A5514" w:rsidRDefault="004A5514" w:rsidP="004A5514">
            <w:pPr>
              <w:jc w:val="both"/>
              <w:rPr>
                <w:sz w:val="32"/>
                <w:szCs w:val="32"/>
              </w:rPr>
            </w:pPr>
            <w:r>
              <w:rPr>
                <w:sz w:val="32"/>
                <w:szCs w:val="32"/>
              </w:rPr>
              <w:t>And who</w:t>
            </w:r>
          </w:p>
          <w:p w14:paraId="531F6103" w14:textId="0A1A70DC" w:rsidR="004A5514" w:rsidRDefault="004A5514" w:rsidP="004A5514">
            <w:pPr>
              <w:pStyle w:val="ListParagraph"/>
              <w:numPr>
                <w:ilvl w:val="0"/>
                <w:numId w:val="2"/>
              </w:numPr>
              <w:jc w:val="both"/>
              <w:rPr>
                <w:sz w:val="32"/>
                <w:szCs w:val="32"/>
              </w:rPr>
            </w:pPr>
            <w:r>
              <w:rPr>
                <w:sz w:val="32"/>
                <w:szCs w:val="32"/>
              </w:rPr>
              <w:t>Is or may be unable to take care of him or herself or unable to project him or herself against significant harm or exploitation.</w:t>
            </w:r>
          </w:p>
          <w:p w14:paraId="336866B6" w14:textId="77777777" w:rsidR="004A5514" w:rsidRDefault="004A5514" w:rsidP="004A5514">
            <w:pPr>
              <w:jc w:val="both"/>
              <w:rPr>
                <w:sz w:val="32"/>
                <w:szCs w:val="32"/>
              </w:rPr>
            </w:pPr>
          </w:p>
          <w:p w14:paraId="46CB764A" w14:textId="0685E042" w:rsidR="004A5514" w:rsidRPr="004A5514" w:rsidRDefault="004A5514" w:rsidP="004A5514">
            <w:pPr>
              <w:jc w:val="both"/>
              <w:rPr>
                <w:b/>
                <w:sz w:val="32"/>
                <w:szCs w:val="32"/>
              </w:rPr>
            </w:pPr>
            <w:r w:rsidRPr="004A5514">
              <w:rPr>
                <w:b/>
                <w:sz w:val="32"/>
                <w:szCs w:val="32"/>
              </w:rPr>
              <w:t>The Law Commission 1999</w:t>
            </w:r>
          </w:p>
          <w:p w14:paraId="0FB611C0" w14:textId="4BF2C3D4" w:rsidR="004A5514" w:rsidRPr="004A5514" w:rsidRDefault="004A5514" w:rsidP="004A5514">
            <w:pPr>
              <w:jc w:val="both"/>
              <w:rPr>
                <w:sz w:val="32"/>
                <w:szCs w:val="32"/>
              </w:rPr>
            </w:pPr>
          </w:p>
        </w:tc>
        <w:tc>
          <w:tcPr>
            <w:tcW w:w="4258" w:type="dxa"/>
          </w:tcPr>
          <w:p w14:paraId="656D1A28" w14:textId="77777777" w:rsidR="004A5514" w:rsidRDefault="004A5514" w:rsidP="000E0A08">
            <w:pPr>
              <w:jc w:val="both"/>
              <w:rPr>
                <w:b/>
                <w:sz w:val="32"/>
                <w:szCs w:val="32"/>
              </w:rPr>
            </w:pPr>
            <w:r>
              <w:rPr>
                <w:b/>
                <w:sz w:val="32"/>
                <w:szCs w:val="32"/>
              </w:rPr>
              <w:t>WMS Statement</w:t>
            </w:r>
          </w:p>
          <w:p w14:paraId="2591639F" w14:textId="77777777" w:rsidR="004A5514" w:rsidRDefault="004A5514" w:rsidP="000E0A08">
            <w:pPr>
              <w:jc w:val="both"/>
              <w:rPr>
                <w:b/>
                <w:sz w:val="32"/>
                <w:szCs w:val="32"/>
              </w:rPr>
            </w:pPr>
          </w:p>
          <w:p w14:paraId="55A7A49A" w14:textId="77777777" w:rsidR="004A5514" w:rsidRDefault="004A5514" w:rsidP="000E0A08">
            <w:pPr>
              <w:jc w:val="both"/>
              <w:rPr>
                <w:b/>
                <w:sz w:val="32"/>
                <w:szCs w:val="32"/>
              </w:rPr>
            </w:pPr>
          </w:p>
          <w:p w14:paraId="56D3A088" w14:textId="58F9029E" w:rsidR="004A5514" w:rsidRPr="004A5514" w:rsidRDefault="004A5514" w:rsidP="000E0A08">
            <w:pPr>
              <w:jc w:val="both"/>
              <w:rPr>
                <w:sz w:val="32"/>
                <w:szCs w:val="32"/>
              </w:rPr>
            </w:pPr>
            <w:r>
              <w:rPr>
                <w:sz w:val="32"/>
                <w:szCs w:val="32"/>
              </w:rPr>
              <w:t>“Vulnerable adult” will also include frail older people, whether admitted to hospital a care home, or receiving care from family members, friends or neighbours</w:t>
            </w:r>
          </w:p>
        </w:tc>
      </w:tr>
    </w:tbl>
    <w:p w14:paraId="1C2D11CC" w14:textId="77777777" w:rsidR="004A5514" w:rsidRDefault="004A5514" w:rsidP="000E0A08">
      <w:pPr>
        <w:jc w:val="both"/>
        <w:rPr>
          <w:b/>
          <w:sz w:val="32"/>
          <w:szCs w:val="32"/>
          <w:u w:val="single"/>
        </w:rPr>
      </w:pPr>
    </w:p>
    <w:p w14:paraId="63E63B8B" w14:textId="77777777" w:rsidR="004A5514" w:rsidRDefault="004A5514" w:rsidP="000E0A08">
      <w:pPr>
        <w:jc w:val="both"/>
        <w:rPr>
          <w:b/>
          <w:sz w:val="32"/>
          <w:szCs w:val="32"/>
          <w:u w:val="single"/>
        </w:rPr>
      </w:pPr>
    </w:p>
    <w:tbl>
      <w:tblPr>
        <w:tblStyle w:val="TableGrid"/>
        <w:tblW w:w="0" w:type="auto"/>
        <w:tblLook w:val="04A0" w:firstRow="1" w:lastRow="0" w:firstColumn="1" w:lastColumn="0" w:noHBand="0" w:noVBand="1"/>
      </w:tblPr>
      <w:tblGrid>
        <w:gridCol w:w="4258"/>
        <w:gridCol w:w="4258"/>
      </w:tblGrid>
      <w:tr w:rsidR="004A5514" w14:paraId="5766B354" w14:textId="77777777" w:rsidTr="004A5514">
        <w:tc>
          <w:tcPr>
            <w:tcW w:w="4258" w:type="dxa"/>
          </w:tcPr>
          <w:p w14:paraId="19FA8764" w14:textId="3B28D40E" w:rsidR="004A5514" w:rsidRDefault="004A5514" w:rsidP="000E0A08">
            <w:pPr>
              <w:jc w:val="both"/>
              <w:rPr>
                <w:b/>
                <w:sz w:val="32"/>
                <w:szCs w:val="32"/>
              </w:rPr>
            </w:pPr>
            <w:r>
              <w:rPr>
                <w:b/>
                <w:sz w:val="32"/>
                <w:szCs w:val="32"/>
              </w:rPr>
              <w:t>Definition of Abuse</w:t>
            </w:r>
          </w:p>
          <w:p w14:paraId="285BF6ED" w14:textId="77777777" w:rsidR="004A5514" w:rsidRDefault="004A5514" w:rsidP="000E0A08">
            <w:pPr>
              <w:jc w:val="both"/>
              <w:rPr>
                <w:b/>
                <w:sz w:val="32"/>
                <w:szCs w:val="32"/>
              </w:rPr>
            </w:pPr>
          </w:p>
          <w:p w14:paraId="76C417FD" w14:textId="77777777" w:rsidR="004A5514" w:rsidRDefault="004A5514" w:rsidP="000E0A08">
            <w:pPr>
              <w:jc w:val="both"/>
              <w:rPr>
                <w:sz w:val="32"/>
                <w:szCs w:val="32"/>
              </w:rPr>
            </w:pPr>
            <w:r>
              <w:rPr>
                <w:sz w:val="32"/>
                <w:szCs w:val="32"/>
              </w:rPr>
              <w:t xml:space="preserve">“Abuse may consist of a single act or repeated acts. It may be physical, verbal or psychological. It may be and act of neglect or an omission to act or it may occur when a vulnerable person is persuaded to enter into a </w:t>
            </w:r>
            <w:r w:rsidR="00A976CE">
              <w:rPr>
                <w:sz w:val="32"/>
                <w:szCs w:val="32"/>
              </w:rPr>
              <w:t>financial or sexual transaction to which he or she has not consented or cannot consent. Abuse can occur in any relationship and may result in significant harm to, or exploitation of, the person subjected to it”</w:t>
            </w:r>
          </w:p>
          <w:p w14:paraId="5BD93E84" w14:textId="77777777" w:rsidR="00A976CE" w:rsidRDefault="00A976CE" w:rsidP="000E0A08">
            <w:pPr>
              <w:jc w:val="both"/>
              <w:rPr>
                <w:sz w:val="32"/>
                <w:szCs w:val="32"/>
              </w:rPr>
            </w:pPr>
          </w:p>
          <w:p w14:paraId="34CE0441" w14:textId="36291B50" w:rsidR="00A976CE" w:rsidRPr="00A976CE" w:rsidRDefault="00A976CE" w:rsidP="000E0A08">
            <w:pPr>
              <w:jc w:val="both"/>
              <w:rPr>
                <w:b/>
                <w:sz w:val="32"/>
                <w:szCs w:val="32"/>
              </w:rPr>
            </w:pPr>
            <w:r>
              <w:rPr>
                <w:b/>
                <w:sz w:val="32"/>
                <w:szCs w:val="32"/>
              </w:rPr>
              <w:t>“No  Secrets”, DoH 2000</w:t>
            </w:r>
          </w:p>
        </w:tc>
        <w:tc>
          <w:tcPr>
            <w:tcW w:w="4258" w:type="dxa"/>
          </w:tcPr>
          <w:p w14:paraId="6209A2FA" w14:textId="77777777" w:rsidR="004A5514" w:rsidRDefault="00A976CE" w:rsidP="000E0A08">
            <w:pPr>
              <w:jc w:val="both"/>
              <w:rPr>
                <w:b/>
                <w:sz w:val="32"/>
                <w:szCs w:val="32"/>
              </w:rPr>
            </w:pPr>
            <w:r>
              <w:rPr>
                <w:b/>
                <w:sz w:val="32"/>
                <w:szCs w:val="32"/>
              </w:rPr>
              <w:t>Physical Abuse</w:t>
            </w:r>
          </w:p>
          <w:p w14:paraId="6C823882" w14:textId="77777777" w:rsidR="00A976CE" w:rsidRDefault="00A976CE" w:rsidP="000E0A08">
            <w:pPr>
              <w:jc w:val="both"/>
              <w:rPr>
                <w:sz w:val="32"/>
                <w:szCs w:val="32"/>
              </w:rPr>
            </w:pPr>
            <w:r>
              <w:rPr>
                <w:sz w:val="32"/>
                <w:szCs w:val="32"/>
              </w:rPr>
              <w:t>Includes hitting, slapping, pushing, kicking, misuse of medication, restraint or inappropriate sanctions.</w:t>
            </w:r>
          </w:p>
          <w:p w14:paraId="61D3E1F8" w14:textId="77777777" w:rsidR="00A976CE" w:rsidRDefault="00A976CE" w:rsidP="000E0A08">
            <w:pPr>
              <w:jc w:val="both"/>
              <w:rPr>
                <w:b/>
                <w:sz w:val="32"/>
                <w:szCs w:val="32"/>
              </w:rPr>
            </w:pPr>
            <w:r>
              <w:rPr>
                <w:b/>
                <w:sz w:val="32"/>
                <w:szCs w:val="32"/>
              </w:rPr>
              <w:t>Sexual Abuse</w:t>
            </w:r>
          </w:p>
          <w:p w14:paraId="166C9AD6" w14:textId="153435C0" w:rsidR="00A976CE" w:rsidRDefault="00A976CE" w:rsidP="000E0A08">
            <w:pPr>
              <w:jc w:val="both"/>
              <w:rPr>
                <w:sz w:val="32"/>
                <w:szCs w:val="32"/>
              </w:rPr>
            </w:pPr>
            <w:r>
              <w:rPr>
                <w:sz w:val="32"/>
                <w:szCs w:val="32"/>
              </w:rPr>
              <w:t>Any act of a sexual nature to which the vulnerable adult has not consented or could not consent or was pressured into consenting</w:t>
            </w:r>
            <w:r w:rsidR="00C33B05">
              <w:rPr>
                <w:sz w:val="32"/>
                <w:szCs w:val="32"/>
              </w:rPr>
              <w:t>.</w:t>
            </w:r>
          </w:p>
          <w:p w14:paraId="02EA38CC" w14:textId="77777777" w:rsidR="00A976CE" w:rsidRDefault="00A976CE" w:rsidP="000E0A08">
            <w:pPr>
              <w:jc w:val="both"/>
              <w:rPr>
                <w:sz w:val="32"/>
                <w:szCs w:val="32"/>
              </w:rPr>
            </w:pPr>
            <w:r>
              <w:rPr>
                <w:b/>
                <w:sz w:val="32"/>
                <w:szCs w:val="32"/>
              </w:rPr>
              <w:t>Psychological Abuse</w:t>
            </w:r>
          </w:p>
          <w:p w14:paraId="66C15B10" w14:textId="61E7D070" w:rsidR="00A976CE" w:rsidRDefault="00A976CE" w:rsidP="000E0A08">
            <w:pPr>
              <w:jc w:val="both"/>
              <w:rPr>
                <w:sz w:val="32"/>
                <w:szCs w:val="32"/>
              </w:rPr>
            </w:pPr>
            <w:r>
              <w:rPr>
                <w:sz w:val="32"/>
                <w:szCs w:val="32"/>
              </w:rPr>
              <w:t>Including emotional abuse, threats of harm, controlling, intimidation, coercion, harassment, verbal abuse, isolation or withdrawal from services or supportive networks</w:t>
            </w:r>
            <w:r w:rsidR="00C33B05">
              <w:rPr>
                <w:sz w:val="32"/>
                <w:szCs w:val="32"/>
              </w:rPr>
              <w:t>.</w:t>
            </w:r>
          </w:p>
          <w:p w14:paraId="0AAC58EF" w14:textId="77777777" w:rsidR="00A976CE" w:rsidRDefault="00A976CE" w:rsidP="000E0A08">
            <w:pPr>
              <w:jc w:val="both"/>
              <w:rPr>
                <w:b/>
                <w:sz w:val="32"/>
                <w:szCs w:val="32"/>
              </w:rPr>
            </w:pPr>
            <w:r>
              <w:rPr>
                <w:b/>
                <w:sz w:val="32"/>
                <w:szCs w:val="32"/>
              </w:rPr>
              <w:t>Financial or Material Abuse</w:t>
            </w:r>
          </w:p>
          <w:p w14:paraId="5E860B27" w14:textId="0ED02353" w:rsidR="00A976CE" w:rsidRPr="00A976CE" w:rsidRDefault="00A976CE" w:rsidP="000E0A08">
            <w:pPr>
              <w:jc w:val="both"/>
              <w:rPr>
                <w:sz w:val="32"/>
                <w:szCs w:val="32"/>
              </w:rPr>
            </w:pPr>
            <w:r>
              <w:rPr>
                <w:sz w:val="32"/>
                <w:szCs w:val="32"/>
              </w:rPr>
              <w:t>Including theft, fraud, exploitation, pressure in connection with wills, property or inheritance or financial transactions, or the misuse or misappropriation of property, possessions or benefits</w:t>
            </w:r>
            <w:r w:rsidR="00C33B05">
              <w:rPr>
                <w:sz w:val="32"/>
                <w:szCs w:val="32"/>
              </w:rPr>
              <w:t>.</w:t>
            </w:r>
          </w:p>
        </w:tc>
      </w:tr>
    </w:tbl>
    <w:p w14:paraId="12871CAA" w14:textId="10DC6DD8" w:rsidR="004A5514" w:rsidRDefault="004A5514" w:rsidP="000E0A08">
      <w:pPr>
        <w:jc w:val="both"/>
        <w:rPr>
          <w:b/>
          <w:sz w:val="32"/>
          <w:szCs w:val="32"/>
          <w:u w:val="single"/>
        </w:rPr>
      </w:pPr>
    </w:p>
    <w:p w14:paraId="1CA395AA" w14:textId="77777777" w:rsidR="00A976CE" w:rsidRDefault="00A976CE" w:rsidP="000E0A08">
      <w:pPr>
        <w:jc w:val="both"/>
        <w:rPr>
          <w:b/>
          <w:sz w:val="32"/>
          <w:szCs w:val="32"/>
          <w:u w:val="single"/>
        </w:rPr>
      </w:pPr>
    </w:p>
    <w:p w14:paraId="4AB149BD" w14:textId="77777777" w:rsidR="00A976CE" w:rsidRDefault="00A976CE" w:rsidP="000E0A08">
      <w:pPr>
        <w:jc w:val="both"/>
        <w:rPr>
          <w:b/>
          <w:sz w:val="32"/>
          <w:szCs w:val="32"/>
          <w:u w:val="single"/>
        </w:rPr>
      </w:pPr>
    </w:p>
    <w:p w14:paraId="0E66AD3B" w14:textId="77777777" w:rsidR="00A976CE" w:rsidRDefault="00A976CE" w:rsidP="000E0A08">
      <w:pPr>
        <w:jc w:val="both"/>
        <w:rPr>
          <w:b/>
          <w:sz w:val="32"/>
          <w:szCs w:val="32"/>
          <w:u w:val="single"/>
        </w:rPr>
      </w:pPr>
    </w:p>
    <w:p w14:paraId="1410748C" w14:textId="77777777" w:rsidR="00A976CE" w:rsidRDefault="00A976CE" w:rsidP="000E0A08">
      <w:pPr>
        <w:jc w:val="both"/>
        <w:rPr>
          <w:b/>
          <w:sz w:val="32"/>
          <w:szCs w:val="32"/>
          <w:u w:val="single"/>
        </w:rPr>
      </w:pPr>
    </w:p>
    <w:p w14:paraId="5653D69B" w14:textId="77777777" w:rsidR="00A976CE" w:rsidRDefault="00A976CE" w:rsidP="000E0A08">
      <w:pPr>
        <w:jc w:val="both"/>
        <w:rPr>
          <w:b/>
          <w:sz w:val="32"/>
          <w:szCs w:val="32"/>
          <w:u w:val="single"/>
        </w:rPr>
      </w:pPr>
    </w:p>
    <w:p w14:paraId="6CFD7844" w14:textId="77777777" w:rsidR="00C249A9" w:rsidRDefault="00C249A9" w:rsidP="000E0A08">
      <w:pPr>
        <w:jc w:val="both"/>
        <w:rPr>
          <w:b/>
          <w:sz w:val="32"/>
          <w:szCs w:val="32"/>
          <w:u w:val="single"/>
        </w:rPr>
      </w:pPr>
    </w:p>
    <w:p w14:paraId="695CD78A" w14:textId="77777777" w:rsidR="00A976CE" w:rsidRDefault="00A976CE" w:rsidP="000E0A08">
      <w:pPr>
        <w:jc w:val="both"/>
        <w:rPr>
          <w:b/>
          <w:sz w:val="32"/>
          <w:szCs w:val="32"/>
          <w:u w:val="single"/>
        </w:rPr>
      </w:pPr>
    </w:p>
    <w:tbl>
      <w:tblPr>
        <w:tblStyle w:val="TableGrid"/>
        <w:tblW w:w="0" w:type="auto"/>
        <w:tblLook w:val="04A0" w:firstRow="1" w:lastRow="0" w:firstColumn="1" w:lastColumn="0" w:noHBand="0" w:noVBand="1"/>
      </w:tblPr>
      <w:tblGrid>
        <w:gridCol w:w="4258"/>
        <w:gridCol w:w="4258"/>
      </w:tblGrid>
      <w:tr w:rsidR="00A976CE" w14:paraId="74367913" w14:textId="77777777" w:rsidTr="00A976CE">
        <w:tc>
          <w:tcPr>
            <w:tcW w:w="4258" w:type="dxa"/>
          </w:tcPr>
          <w:p w14:paraId="3C74EEE4" w14:textId="77777777" w:rsidR="00A976CE" w:rsidRDefault="00A976CE" w:rsidP="000E0A08">
            <w:pPr>
              <w:jc w:val="both"/>
              <w:rPr>
                <w:b/>
                <w:sz w:val="32"/>
                <w:szCs w:val="32"/>
                <w:u w:val="single"/>
              </w:rPr>
            </w:pPr>
          </w:p>
          <w:p w14:paraId="42A5BC4A" w14:textId="77777777" w:rsidR="00C249A9" w:rsidRDefault="00C249A9" w:rsidP="000E0A08">
            <w:pPr>
              <w:jc w:val="both"/>
              <w:rPr>
                <w:b/>
                <w:sz w:val="32"/>
                <w:szCs w:val="32"/>
                <w:u w:val="single"/>
              </w:rPr>
            </w:pPr>
          </w:p>
        </w:tc>
        <w:tc>
          <w:tcPr>
            <w:tcW w:w="4258" w:type="dxa"/>
          </w:tcPr>
          <w:p w14:paraId="68CFC70F" w14:textId="77777777" w:rsidR="00A976CE" w:rsidRDefault="00A976CE" w:rsidP="000E0A08">
            <w:pPr>
              <w:jc w:val="both"/>
              <w:rPr>
                <w:b/>
                <w:sz w:val="32"/>
                <w:szCs w:val="32"/>
              </w:rPr>
            </w:pPr>
            <w:r>
              <w:rPr>
                <w:b/>
                <w:sz w:val="32"/>
                <w:szCs w:val="32"/>
              </w:rPr>
              <w:t>Neglect and Acts of Omission</w:t>
            </w:r>
          </w:p>
          <w:p w14:paraId="74D1FCD9" w14:textId="005C7A5E" w:rsidR="00A976CE" w:rsidRDefault="00A976CE" w:rsidP="000E0A08">
            <w:pPr>
              <w:jc w:val="both"/>
              <w:rPr>
                <w:sz w:val="32"/>
                <w:szCs w:val="32"/>
              </w:rPr>
            </w:pPr>
            <w:r>
              <w:rPr>
                <w:sz w:val="32"/>
                <w:szCs w:val="32"/>
              </w:rPr>
              <w:t>Including ignoring medical or physical care needs, failure to p</w:t>
            </w:r>
            <w:r w:rsidR="00C33B05">
              <w:rPr>
                <w:sz w:val="32"/>
                <w:szCs w:val="32"/>
              </w:rPr>
              <w:t>rovid</w:t>
            </w:r>
            <w:r>
              <w:rPr>
                <w:sz w:val="32"/>
                <w:szCs w:val="32"/>
              </w:rPr>
              <w:t xml:space="preserve">e access to appropriate health, </w:t>
            </w:r>
            <w:r w:rsidR="00C33B05">
              <w:rPr>
                <w:sz w:val="32"/>
                <w:szCs w:val="32"/>
              </w:rPr>
              <w:t xml:space="preserve">social care or educational services, the withholding of the necessities of life, </w:t>
            </w:r>
            <w:r w:rsidR="00DC53E9">
              <w:rPr>
                <w:sz w:val="32"/>
                <w:szCs w:val="32"/>
              </w:rPr>
              <w:t>e.g.</w:t>
            </w:r>
            <w:r w:rsidR="00C33B05">
              <w:rPr>
                <w:sz w:val="32"/>
                <w:szCs w:val="32"/>
              </w:rPr>
              <w:t xml:space="preserve"> Medication, adequate nutrition and heating.</w:t>
            </w:r>
          </w:p>
          <w:p w14:paraId="7D019D77" w14:textId="77777777" w:rsidR="00C33B05" w:rsidRDefault="00C33B05" w:rsidP="000E0A08">
            <w:pPr>
              <w:jc w:val="both"/>
              <w:rPr>
                <w:b/>
                <w:sz w:val="32"/>
                <w:szCs w:val="32"/>
              </w:rPr>
            </w:pPr>
            <w:r>
              <w:rPr>
                <w:b/>
                <w:sz w:val="32"/>
                <w:szCs w:val="32"/>
              </w:rPr>
              <w:t>Discriminatory Abuse</w:t>
            </w:r>
          </w:p>
          <w:p w14:paraId="6B353B72" w14:textId="35EB64E5" w:rsidR="00C33B05" w:rsidRPr="00C33B05" w:rsidRDefault="00DC53E9" w:rsidP="000E0A08">
            <w:pPr>
              <w:jc w:val="both"/>
              <w:rPr>
                <w:sz w:val="32"/>
                <w:szCs w:val="32"/>
              </w:rPr>
            </w:pPr>
            <w:r>
              <w:rPr>
                <w:sz w:val="32"/>
                <w:szCs w:val="32"/>
              </w:rPr>
              <w:t>Including raciest, sexist, that</w:t>
            </w:r>
            <w:r w:rsidR="00C33B05">
              <w:rPr>
                <w:sz w:val="32"/>
                <w:szCs w:val="32"/>
              </w:rPr>
              <w:t xml:space="preserve"> based on a person’s disability and other forms of harassment, slurs or similar treatment.</w:t>
            </w:r>
          </w:p>
        </w:tc>
      </w:tr>
    </w:tbl>
    <w:p w14:paraId="29C5C42B" w14:textId="4202C748" w:rsidR="00A976CE" w:rsidRDefault="00A976CE" w:rsidP="000E0A08">
      <w:pPr>
        <w:jc w:val="both"/>
        <w:rPr>
          <w:b/>
          <w:sz w:val="32"/>
          <w:szCs w:val="32"/>
          <w:u w:val="single"/>
        </w:rPr>
      </w:pPr>
    </w:p>
    <w:p w14:paraId="2031DFC9" w14:textId="77777777" w:rsidR="00C249A9" w:rsidRDefault="00C249A9" w:rsidP="00C249A9">
      <w:pPr>
        <w:jc w:val="both"/>
        <w:rPr>
          <w:b/>
          <w:sz w:val="32"/>
          <w:szCs w:val="32"/>
          <w:u w:val="single"/>
        </w:rPr>
      </w:pPr>
      <w:r>
        <w:rPr>
          <w:b/>
          <w:sz w:val="32"/>
          <w:szCs w:val="32"/>
          <w:u w:val="single"/>
        </w:rPr>
        <w:t>5. Definitions: “Who abuses?” and “Where can abuse occur?”</w:t>
      </w:r>
    </w:p>
    <w:p w14:paraId="3462F232" w14:textId="77777777" w:rsidR="00C249A9" w:rsidRDefault="00C249A9" w:rsidP="00C249A9">
      <w:pPr>
        <w:jc w:val="both"/>
        <w:rPr>
          <w:b/>
          <w:sz w:val="32"/>
          <w:szCs w:val="32"/>
          <w:u w:val="single"/>
        </w:rPr>
      </w:pPr>
    </w:p>
    <w:tbl>
      <w:tblPr>
        <w:tblStyle w:val="TableGrid"/>
        <w:tblW w:w="0" w:type="auto"/>
        <w:tblLook w:val="04A0" w:firstRow="1" w:lastRow="0" w:firstColumn="1" w:lastColumn="0" w:noHBand="0" w:noVBand="1"/>
      </w:tblPr>
      <w:tblGrid>
        <w:gridCol w:w="4258"/>
        <w:gridCol w:w="4258"/>
      </w:tblGrid>
      <w:tr w:rsidR="00C249A9" w14:paraId="6DBF9CBD" w14:textId="77777777" w:rsidTr="00C249A9">
        <w:tc>
          <w:tcPr>
            <w:tcW w:w="4258" w:type="dxa"/>
          </w:tcPr>
          <w:p w14:paraId="07AB464F" w14:textId="09A3A595" w:rsidR="00C249A9" w:rsidRDefault="00C249A9" w:rsidP="00C249A9">
            <w:pPr>
              <w:jc w:val="both"/>
              <w:rPr>
                <w:sz w:val="32"/>
                <w:szCs w:val="32"/>
              </w:rPr>
            </w:pPr>
            <w:r>
              <w:rPr>
                <w:sz w:val="32"/>
                <w:szCs w:val="32"/>
              </w:rPr>
              <w:t>“Vulnerable adults may be abused by a wide range of people including</w:t>
            </w:r>
          </w:p>
          <w:p w14:paraId="74953CB6" w14:textId="77777777" w:rsidR="00C249A9" w:rsidRDefault="00C249A9" w:rsidP="00C249A9">
            <w:pPr>
              <w:pStyle w:val="ListParagraph"/>
              <w:numPr>
                <w:ilvl w:val="0"/>
                <w:numId w:val="2"/>
              </w:numPr>
              <w:jc w:val="both"/>
              <w:rPr>
                <w:sz w:val="32"/>
                <w:szCs w:val="32"/>
              </w:rPr>
            </w:pPr>
            <w:r>
              <w:rPr>
                <w:sz w:val="32"/>
                <w:szCs w:val="32"/>
              </w:rPr>
              <w:t>Relatives and family members</w:t>
            </w:r>
          </w:p>
          <w:p w14:paraId="697D74D0" w14:textId="77777777" w:rsidR="00C249A9" w:rsidRDefault="00C249A9" w:rsidP="00C249A9">
            <w:pPr>
              <w:pStyle w:val="ListParagraph"/>
              <w:numPr>
                <w:ilvl w:val="0"/>
                <w:numId w:val="2"/>
              </w:numPr>
              <w:jc w:val="both"/>
              <w:rPr>
                <w:sz w:val="32"/>
                <w:szCs w:val="32"/>
              </w:rPr>
            </w:pPr>
            <w:r>
              <w:rPr>
                <w:sz w:val="32"/>
                <w:szCs w:val="32"/>
              </w:rPr>
              <w:t>Professional staff</w:t>
            </w:r>
          </w:p>
          <w:p w14:paraId="043520FA" w14:textId="77777777" w:rsidR="00C249A9" w:rsidRDefault="00C249A9" w:rsidP="00C249A9">
            <w:pPr>
              <w:pStyle w:val="ListParagraph"/>
              <w:numPr>
                <w:ilvl w:val="0"/>
                <w:numId w:val="2"/>
              </w:numPr>
              <w:jc w:val="both"/>
              <w:rPr>
                <w:sz w:val="32"/>
                <w:szCs w:val="32"/>
              </w:rPr>
            </w:pPr>
            <w:r>
              <w:rPr>
                <w:sz w:val="32"/>
                <w:szCs w:val="32"/>
              </w:rPr>
              <w:t>Paid care workers</w:t>
            </w:r>
          </w:p>
          <w:p w14:paraId="55CC6CCE" w14:textId="77777777" w:rsidR="00C249A9" w:rsidRDefault="00C249A9" w:rsidP="00C249A9">
            <w:pPr>
              <w:pStyle w:val="ListParagraph"/>
              <w:numPr>
                <w:ilvl w:val="0"/>
                <w:numId w:val="2"/>
              </w:numPr>
              <w:jc w:val="both"/>
              <w:rPr>
                <w:sz w:val="32"/>
                <w:szCs w:val="32"/>
              </w:rPr>
            </w:pPr>
            <w:r>
              <w:rPr>
                <w:sz w:val="32"/>
                <w:szCs w:val="32"/>
              </w:rPr>
              <w:t>Volunteers</w:t>
            </w:r>
          </w:p>
          <w:p w14:paraId="563BEF82" w14:textId="77777777" w:rsidR="00C249A9" w:rsidRDefault="00C249A9" w:rsidP="00C249A9">
            <w:pPr>
              <w:pStyle w:val="ListParagraph"/>
              <w:numPr>
                <w:ilvl w:val="0"/>
                <w:numId w:val="2"/>
              </w:numPr>
              <w:jc w:val="both"/>
              <w:rPr>
                <w:sz w:val="32"/>
                <w:szCs w:val="32"/>
              </w:rPr>
            </w:pPr>
            <w:r>
              <w:rPr>
                <w:sz w:val="32"/>
                <w:szCs w:val="32"/>
              </w:rPr>
              <w:t>Other service users</w:t>
            </w:r>
          </w:p>
          <w:p w14:paraId="091038CA" w14:textId="77777777" w:rsidR="00C249A9" w:rsidRDefault="00C249A9" w:rsidP="00C249A9">
            <w:pPr>
              <w:pStyle w:val="ListParagraph"/>
              <w:numPr>
                <w:ilvl w:val="0"/>
                <w:numId w:val="2"/>
              </w:numPr>
              <w:jc w:val="both"/>
              <w:rPr>
                <w:sz w:val="32"/>
                <w:szCs w:val="32"/>
              </w:rPr>
            </w:pPr>
            <w:r>
              <w:rPr>
                <w:sz w:val="32"/>
                <w:szCs w:val="32"/>
              </w:rPr>
              <w:t>Neighbours</w:t>
            </w:r>
          </w:p>
          <w:p w14:paraId="75C99194" w14:textId="77777777" w:rsidR="00C249A9" w:rsidRDefault="00C249A9" w:rsidP="00C249A9">
            <w:pPr>
              <w:pStyle w:val="ListParagraph"/>
              <w:numPr>
                <w:ilvl w:val="0"/>
                <w:numId w:val="2"/>
              </w:numPr>
              <w:jc w:val="both"/>
              <w:rPr>
                <w:sz w:val="32"/>
                <w:szCs w:val="32"/>
              </w:rPr>
            </w:pPr>
            <w:r>
              <w:rPr>
                <w:sz w:val="32"/>
                <w:szCs w:val="32"/>
              </w:rPr>
              <w:t>Friends and associates</w:t>
            </w:r>
          </w:p>
          <w:p w14:paraId="50E2CEE7" w14:textId="77777777" w:rsidR="00C249A9" w:rsidRDefault="00C249A9" w:rsidP="00C249A9">
            <w:pPr>
              <w:pStyle w:val="ListParagraph"/>
              <w:numPr>
                <w:ilvl w:val="0"/>
                <w:numId w:val="2"/>
              </w:numPr>
              <w:jc w:val="both"/>
              <w:rPr>
                <w:sz w:val="32"/>
                <w:szCs w:val="32"/>
              </w:rPr>
            </w:pPr>
            <w:r>
              <w:rPr>
                <w:sz w:val="32"/>
                <w:szCs w:val="32"/>
              </w:rPr>
              <w:t>People who deliberately exploit vulnerable people</w:t>
            </w:r>
          </w:p>
          <w:p w14:paraId="66BFCCF4" w14:textId="77777777" w:rsidR="00C249A9" w:rsidRDefault="00C249A9" w:rsidP="00C249A9">
            <w:pPr>
              <w:pStyle w:val="ListParagraph"/>
              <w:numPr>
                <w:ilvl w:val="0"/>
                <w:numId w:val="2"/>
              </w:numPr>
              <w:jc w:val="both"/>
              <w:rPr>
                <w:sz w:val="32"/>
                <w:szCs w:val="32"/>
              </w:rPr>
            </w:pPr>
            <w:r>
              <w:rPr>
                <w:sz w:val="32"/>
                <w:szCs w:val="32"/>
              </w:rPr>
              <w:t>Strangers</w:t>
            </w:r>
          </w:p>
          <w:p w14:paraId="52F22947" w14:textId="5502E7EF" w:rsidR="00C249A9" w:rsidRPr="00C249A9" w:rsidRDefault="00C249A9" w:rsidP="00C249A9">
            <w:pPr>
              <w:jc w:val="both"/>
              <w:rPr>
                <w:b/>
                <w:sz w:val="32"/>
                <w:szCs w:val="32"/>
              </w:rPr>
            </w:pPr>
            <w:r>
              <w:rPr>
                <w:sz w:val="32"/>
                <w:szCs w:val="32"/>
              </w:rPr>
              <w:t xml:space="preserve">                   </w:t>
            </w:r>
            <w:r w:rsidRPr="00C249A9">
              <w:rPr>
                <w:b/>
                <w:sz w:val="32"/>
                <w:szCs w:val="32"/>
              </w:rPr>
              <w:t>“No</w:t>
            </w:r>
            <w:r>
              <w:rPr>
                <w:b/>
                <w:sz w:val="32"/>
                <w:szCs w:val="32"/>
              </w:rPr>
              <w:t xml:space="preserve"> Secrets”</w:t>
            </w:r>
          </w:p>
        </w:tc>
        <w:tc>
          <w:tcPr>
            <w:tcW w:w="4258" w:type="dxa"/>
          </w:tcPr>
          <w:p w14:paraId="2F265CB7" w14:textId="10AE987A" w:rsidR="00C249A9" w:rsidRPr="00C249A9" w:rsidRDefault="00C249A9" w:rsidP="00C249A9">
            <w:pPr>
              <w:jc w:val="both"/>
              <w:rPr>
                <w:b/>
                <w:sz w:val="32"/>
                <w:szCs w:val="32"/>
              </w:rPr>
            </w:pPr>
            <w:r>
              <w:rPr>
                <w:b/>
                <w:sz w:val="32"/>
                <w:szCs w:val="32"/>
              </w:rPr>
              <w:t>Your response is crucial. If you become aware of any situation in which a vulnerable adult may be abused, acknowledge it and take action. The protection of a vulnerable adult may well depend on your response.</w:t>
            </w:r>
          </w:p>
        </w:tc>
      </w:tr>
    </w:tbl>
    <w:p w14:paraId="6AECEAB4" w14:textId="77777777" w:rsidR="00C249A9" w:rsidRDefault="00C249A9" w:rsidP="00C249A9">
      <w:pPr>
        <w:jc w:val="both"/>
        <w:rPr>
          <w:b/>
          <w:sz w:val="32"/>
          <w:szCs w:val="32"/>
          <w:u w:val="single"/>
        </w:rPr>
      </w:pPr>
    </w:p>
    <w:tbl>
      <w:tblPr>
        <w:tblStyle w:val="TableGrid"/>
        <w:tblW w:w="0" w:type="auto"/>
        <w:tblLook w:val="04A0" w:firstRow="1" w:lastRow="0" w:firstColumn="1" w:lastColumn="0" w:noHBand="0" w:noVBand="1"/>
      </w:tblPr>
      <w:tblGrid>
        <w:gridCol w:w="4258"/>
        <w:gridCol w:w="4258"/>
      </w:tblGrid>
      <w:tr w:rsidR="001C798F" w14:paraId="7D814883" w14:textId="77777777" w:rsidTr="001C798F">
        <w:tc>
          <w:tcPr>
            <w:tcW w:w="4258" w:type="dxa"/>
          </w:tcPr>
          <w:p w14:paraId="48E86C9F" w14:textId="6C38C22F" w:rsidR="001C798F" w:rsidRDefault="001C798F" w:rsidP="000E0A08">
            <w:pPr>
              <w:jc w:val="both"/>
              <w:rPr>
                <w:sz w:val="32"/>
                <w:szCs w:val="32"/>
              </w:rPr>
            </w:pPr>
            <w:r>
              <w:rPr>
                <w:sz w:val="32"/>
                <w:szCs w:val="32"/>
              </w:rPr>
              <w:t xml:space="preserve">“Abuse can take place in any context. It may occur when a vulnerable adult lives alone or with a relative. It may also </w:t>
            </w:r>
            <w:r w:rsidR="00DC53E9">
              <w:rPr>
                <w:sz w:val="32"/>
                <w:szCs w:val="32"/>
              </w:rPr>
              <w:t>occur</w:t>
            </w:r>
            <w:r>
              <w:rPr>
                <w:sz w:val="32"/>
                <w:szCs w:val="32"/>
              </w:rPr>
              <w:t xml:space="preserve"> within nursing, residential or day care settings, in hospitals, custodial situations, support services in peoples homes and other places previously assumed safe, or in public places</w:t>
            </w:r>
          </w:p>
          <w:p w14:paraId="771E0AF4" w14:textId="558FBB87" w:rsidR="001C798F" w:rsidRPr="001C798F" w:rsidRDefault="001C798F" w:rsidP="000E0A08">
            <w:pPr>
              <w:jc w:val="both"/>
              <w:rPr>
                <w:b/>
                <w:sz w:val="32"/>
                <w:szCs w:val="32"/>
              </w:rPr>
            </w:pPr>
            <w:r>
              <w:rPr>
                <w:sz w:val="32"/>
                <w:szCs w:val="32"/>
              </w:rPr>
              <w:t xml:space="preserve">                     </w:t>
            </w:r>
            <w:r w:rsidRPr="001C798F">
              <w:rPr>
                <w:b/>
                <w:sz w:val="32"/>
                <w:szCs w:val="32"/>
              </w:rPr>
              <w:t>“No Secrets”</w:t>
            </w:r>
          </w:p>
        </w:tc>
        <w:tc>
          <w:tcPr>
            <w:tcW w:w="4258" w:type="dxa"/>
          </w:tcPr>
          <w:p w14:paraId="56971804" w14:textId="77777777" w:rsidR="001C798F" w:rsidRDefault="001C798F" w:rsidP="000E0A08">
            <w:pPr>
              <w:jc w:val="both"/>
              <w:rPr>
                <w:b/>
                <w:sz w:val="32"/>
                <w:szCs w:val="32"/>
                <w:u w:val="single"/>
              </w:rPr>
            </w:pPr>
          </w:p>
        </w:tc>
      </w:tr>
    </w:tbl>
    <w:p w14:paraId="52FBC7EE" w14:textId="77777777" w:rsidR="00C249A9" w:rsidRDefault="00C249A9" w:rsidP="000E0A08">
      <w:pPr>
        <w:jc w:val="both"/>
        <w:rPr>
          <w:b/>
          <w:sz w:val="32"/>
          <w:szCs w:val="32"/>
          <w:u w:val="single"/>
        </w:rPr>
      </w:pPr>
    </w:p>
    <w:p w14:paraId="24015046" w14:textId="489E3A82" w:rsidR="00180AF9" w:rsidRDefault="00180AF9" w:rsidP="000E0A08">
      <w:pPr>
        <w:jc w:val="both"/>
        <w:rPr>
          <w:b/>
          <w:sz w:val="32"/>
          <w:szCs w:val="32"/>
          <w:u w:val="single"/>
        </w:rPr>
      </w:pPr>
      <w:r>
        <w:rPr>
          <w:b/>
          <w:sz w:val="32"/>
          <w:szCs w:val="32"/>
          <w:u w:val="single"/>
        </w:rPr>
        <w:t>6. WMS Procedure</w:t>
      </w:r>
    </w:p>
    <w:p w14:paraId="7937784C" w14:textId="77777777" w:rsidR="00180AF9" w:rsidRDefault="00180AF9" w:rsidP="000E0A08">
      <w:pPr>
        <w:jc w:val="both"/>
        <w:rPr>
          <w:b/>
          <w:sz w:val="32"/>
          <w:szCs w:val="32"/>
          <w:u w:val="single"/>
        </w:rPr>
      </w:pPr>
    </w:p>
    <w:p w14:paraId="61715090" w14:textId="375E2913" w:rsidR="00180AF9" w:rsidRDefault="00180AF9" w:rsidP="000E0A08">
      <w:pPr>
        <w:jc w:val="both"/>
        <w:rPr>
          <w:b/>
          <w:sz w:val="32"/>
          <w:szCs w:val="32"/>
          <w:u w:val="single"/>
        </w:rPr>
      </w:pPr>
      <w:r>
        <w:rPr>
          <w:b/>
          <w:sz w:val="32"/>
          <w:szCs w:val="32"/>
          <w:u w:val="single"/>
        </w:rPr>
        <w:t>6.a. Procedure for members and volunteers</w:t>
      </w:r>
    </w:p>
    <w:p w14:paraId="600EEB1A" w14:textId="77777777" w:rsidR="00180AF9" w:rsidRDefault="00180AF9" w:rsidP="000E0A08">
      <w:pPr>
        <w:jc w:val="both"/>
        <w:rPr>
          <w:b/>
          <w:sz w:val="32"/>
          <w:szCs w:val="32"/>
          <w:u w:val="single"/>
        </w:rPr>
      </w:pPr>
    </w:p>
    <w:p w14:paraId="325A9592" w14:textId="3038639E" w:rsidR="00180AF9" w:rsidRDefault="00180AF9" w:rsidP="000E0A08">
      <w:pPr>
        <w:jc w:val="both"/>
        <w:rPr>
          <w:sz w:val="32"/>
          <w:szCs w:val="32"/>
        </w:rPr>
      </w:pPr>
      <w:r>
        <w:rPr>
          <w:sz w:val="32"/>
          <w:szCs w:val="32"/>
        </w:rPr>
        <w:t>When a member or volunteer has a concern that a vulnerable person may be the victim of abuse, that member or volunteer must follow the procedure outlined below.</w:t>
      </w:r>
    </w:p>
    <w:p w14:paraId="15DF3D1E" w14:textId="77777777" w:rsidR="00180AF9" w:rsidRDefault="00180AF9" w:rsidP="000E0A08">
      <w:pPr>
        <w:jc w:val="both"/>
        <w:rPr>
          <w:sz w:val="32"/>
          <w:szCs w:val="32"/>
        </w:rPr>
      </w:pPr>
    </w:p>
    <w:p w14:paraId="7E527551" w14:textId="0AA8D5D1" w:rsidR="00180AF9" w:rsidRDefault="00180AF9" w:rsidP="000E0A08">
      <w:pPr>
        <w:jc w:val="both"/>
        <w:rPr>
          <w:b/>
          <w:sz w:val="32"/>
          <w:szCs w:val="32"/>
        </w:rPr>
      </w:pPr>
      <w:r>
        <w:rPr>
          <w:b/>
          <w:sz w:val="32"/>
          <w:szCs w:val="32"/>
        </w:rPr>
        <w:t>Witness/Disclosure/Concern</w:t>
      </w:r>
    </w:p>
    <w:p w14:paraId="510F7926" w14:textId="14A2A5D8" w:rsidR="00180AF9" w:rsidRDefault="00180AF9" w:rsidP="000E0A08">
      <w:pPr>
        <w:jc w:val="both"/>
        <w:rPr>
          <w:b/>
          <w:sz w:val="32"/>
          <w:szCs w:val="32"/>
        </w:rPr>
      </w:pPr>
      <w:r>
        <w:rPr>
          <w:b/>
          <w:noProof/>
          <w:sz w:val="32"/>
          <w:szCs w:val="32"/>
          <w:lang w:val="en-US"/>
        </w:rPr>
        <mc:AlternateContent>
          <mc:Choice Requires="wps">
            <w:drawing>
              <wp:anchor distT="0" distB="0" distL="114300" distR="114300" simplePos="0" relativeHeight="251659264" behindDoc="0" locked="0" layoutInCell="1" allowOverlap="1" wp14:anchorId="18C59A90" wp14:editId="10583009">
                <wp:simplePos x="0" y="0"/>
                <wp:positionH relativeFrom="column">
                  <wp:posOffset>685800</wp:posOffset>
                </wp:positionH>
                <wp:positionV relativeFrom="paragraph">
                  <wp:posOffset>76835</wp:posOffset>
                </wp:positionV>
                <wp:extent cx="342900" cy="571500"/>
                <wp:effectExtent l="76200" t="25400" r="88900" b="114300"/>
                <wp:wrapThrough wrapText="bothSides">
                  <wp:wrapPolygon edited="0">
                    <wp:start x="1600" y="-960"/>
                    <wp:lineTo x="-4800" y="21120"/>
                    <wp:lineTo x="6400" y="24960"/>
                    <wp:lineTo x="16000" y="24960"/>
                    <wp:lineTo x="17600" y="24000"/>
                    <wp:lineTo x="25600" y="16320"/>
                    <wp:lineTo x="20800" y="-960"/>
                    <wp:lineTo x="1600" y="-960"/>
                  </wp:wrapPolygon>
                </wp:wrapThrough>
                <wp:docPr id="2" name="Down Arrow 2"/>
                <wp:cNvGraphicFramePr/>
                <a:graphic xmlns:a="http://schemas.openxmlformats.org/drawingml/2006/main">
                  <a:graphicData uri="http://schemas.microsoft.com/office/word/2010/wordprocessingShape">
                    <wps:wsp>
                      <wps:cNvSpPr/>
                      <wps:spPr>
                        <a:xfrm>
                          <a:off x="0" y="0"/>
                          <a:ext cx="342900" cy="5715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54pt;margin-top:6.05pt;width:27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" adj="15120" fillcolor="#4f81bd [3204]" strokecolor="#4579b8 [3044]">
                <v:fill color2="#a7bfde [1620]" rotate="t" type="gradient">
                  <o:fill v:ext="view" type="gradientUnscaled"/>
                </v:fill>
                <v:shadow on="t" opacity="22937f" mv:blur="40000f" origin=",.5" offset="0,23000emu"/>
                <w10:wrap type="through"/>
              </v:shape>
            </w:pict>
          </mc:Fallback>
        </mc:AlternateContent>
      </w:r>
    </w:p>
    <w:p w14:paraId="0A1F7132" w14:textId="71AD3AF1" w:rsidR="00180AF9" w:rsidRDefault="00180AF9" w:rsidP="000E0A08">
      <w:pPr>
        <w:jc w:val="both"/>
        <w:rPr>
          <w:b/>
          <w:sz w:val="32"/>
          <w:szCs w:val="32"/>
        </w:rPr>
      </w:pPr>
      <w:r>
        <w:rPr>
          <w:b/>
          <w:sz w:val="32"/>
          <w:szCs w:val="32"/>
        </w:rPr>
        <w:t xml:space="preserve">                       </w:t>
      </w:r>
    </w:p>
    <w:p w14:paraId="73463C77" w14:textId="77777777" w:rsidR="00180AF9" w:rsidRDefault="00180AF9" w:rsidP="000E0A08">
      <w:pPr>
        <w:jc w:val="both"/>
        <w:rPr>
          <w:b/>
          <w:sz w:val="32"/>
          <w:szCs w:val="32"/>
        </w:rPr>
      </w:pPr>
    </w:p>
    <w:p w14:paraId="51BCA1E6" w14:textId="77777777" w:rsidR="00180AF9" w:rsidRDefault="00180AF9" w:rsidP="000E0A08">
      <w:pPr>
        <w:jc w:val="both"/>
        <w:rPr>
          <w:b/>
          <w:sz w:val="32"/>
          <w:szCs w:val="32"/>
        </w:rPr>
      </w:pPr>
    </w:p>
    <w:p w14:paraId="688A8F00" w14:textId="2D2EA8EC" w:rsidR="00180AF9" w:rsidRDefault="00180AF9" w:rsidP="000E0A08">
      <w:pPr>
        <w:jc w:val="both"/>
        <w:rPr>
          <w:b/>
          <w:sz w:val="32"/>
          <w:szCs w:val="32"/>
        </w:rPr>
      </w:pPr>
      <w:r>
        <w:rPr>
          <w:b/>
          <w:sz w:val="32"/>
          <w:szCs w:val="32"/>
        </w:rPr>
        <w:t>Take it seriously</w:t>
      </w:r>
    </w:p>
    <w:p w14:paraId="257ED931" w14:textId="141961CA" w:rsidR="00180AF9" w:rsidRDefault="00180AF9" w:rsidP="000E0A08">
      <w:pPr>
        <w:jc w:val="both"/>
        <w:rPr>
          <w:b/>
          <w:sz w:val="32"/>
          <w:szCs w:val="32"/>
        </w:rPr>
      </w:pPr>
      <w:r>
        <w:rPr>
          <w:b/>
          <w:noProof/>
          <w:sz w:val="32"/>
          <w:szCs w:val="32"/>
          <w:lang w:val="en-US"/>
        </w:rPr>
        <mc:AlternateContent>
          <mc:Choice Requires="wps">
            <w:drawing>
              <wp:anchor distT="0" distB="0" distL="114300" distR="114300" simplePos="0" relativeHeight="251661312" behindDoc="0" locked="0" layoutInCell="1" allowOverlap="1" wp14:anchorId="0F9D0232" wp14:editId="6AC5FD0A">
                <wp:simplePos x="0" y="0"/>
                <wp:positionH relativeFrom="column">
                  <wp:posOffset>685800</wp:posOffset>
                </wp:positionH>
                <wp:positionV relativeFrom="paragraph">
                  <wp:posOffset>28575</wp:posOffset>
                </wp:positionV>
                <wp:extent cx="342900" cy="1257300"/>
                <wp:effectExtent l="76200" t="25400" r="38100" b="114300"/>
                <wp:wrapThrough wrapText="bothSides">
                  <wp:wrapPolygon edited="0">
                    <wp:start x="1600" y="-436"/>
                    <wp:lineTo x="-4800" y="20509"/>
                    <wp:lineTo x="6400" y="23127"/>
                    <wp:lineTo x="16000" y="23127"/>
                    <wp:lineTo x="22400" y="20945"/>
                    <wp:lineTo x="22400" y="13964"/>
                    <wp:lineTo x="20800" y="-436"/>
                    <wp:lineTo x="1600" y="-436"/>
                  </wp:wrapPolygon>
                </wp:wrapThrough>
                <wp:docPr id="3" name="Down Arrow 3"/>
                <wp:cNvGraphicFramePr/>
                <a:graphic xmlns:a="http://schemas.openxmlformats.org/drawingml/2006/main">
                  <a:graphicData uri="http://schemas.microsoft.com/office/word/2010/wordprocessingShape">
                    <wps:wsp>
                      <wps:cNvSpPr/>
                      <wps:spPr>
                        <a:xfrm>
                          <a:off x="0" y="0"/>
                          <a:ext cx="342900" cy="12573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3" o:spid="_x0000_s1026" type="#_x0000_t67" style="position:absolute;margin-left:54pt;margin-top:2.25pt;width:27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" adj="18655" fillcolor="#4f81bd [3204]" strokecolor="#4579b8 [3044]">
                <v:fill color2="#a7bfde [1620]" rotate="t" type="gradient">
                  <o:fill v:ext="view" type="gradientUnscaled"/>
                </v:fill>
                <v:shadow on="t" opacity="22937f" mv:blur="40000f" origin=",.5" offset="0,23000emu"/>
                <w10:wrap type="through"/>
              </v:shape>
            </w:pict>
          </mc:Fallback>
        </mc:AlternateContent>
      </w:r>
    </w:p>
    <w:p w14:paraId="0E5EFDBA" w14:textId="7A65B985" w:rsidR="00180AF9" w:rsidRDefault="00180AF9" w:rsidP="000E0A08">
      <w:pPr>
        <w:jc w:val="both"/>
        <w:rPr>
          <w:b/>
          <w:sz w:val="32"/>
          <w:szCs w:val="32"/>
        </w:rPr>
      </w:pPr>
    </w:p>
    <w:p w14:paraId="6D3882A3" w14:textId="17473D57" w:rsidR="00180AF9" w:rsidRDefault="00180AF9" w:rsidP="000E0A08">
      <w:pPr>
        <w:jc w:val="both"/>
        <w:rPr>
          <w:b/>
          <w:sz w:val="32"/>
          <w:szCs w:val="32"/>
        </w:rPr>
      </w:pPr>
    </w:p>
    <w:p w14:paraId="5CB45045" w14:textId="254BA31C" w:rsidR="000C5C25" w:rsidRDefault="000C5C25" w:rsidP="000E0A08">
      <w:pPr>
        <w:jc w:val="both"/>
        <w:rPr>
          <w:b/>
          <w:sz w:val="32"/>
          <w:szCs w:val="32"/>
        </w:rPr>
      </w:pPr>
    </w:p>
    <w:p w14:paraId="38FDA4C1" w14:textId="77777777" w:rsidR="000C5C25" w:rsidRDefault="000C5C25" w:rsidP="000E0A08">
      <w:pPr>
        <w:jc w:val="both"/>
        <w:rPr>
          <w:b/>
          <w:sz w:val="32"/>
          <w:szCs w:val="32"/>
        </w:rPr>
      </w:pPr>
    </w:p>
    <w:p w14:paraId="75A644E5" w14:textId="77777777" w:rsidR="000C5C25" w:rsidRDefault="000C5C25" w:rsidP="000E0A08">
      <w:pPr>
        <w:jc w:val="both"/>
        <w:rPr>
          <w:b/>
          <w:sz w:val="32"/>
          <w:szCs w:val="32"/>
        </w:rPr>
      </w:pPr>
    </w:p>
    <w:p w14:paraId="06ADFBA8" w14:textId="77777777" w:rsidR="000C5C25" w:rsidRDefault="000C5C25" w:rsidP="000E0A08">
      <w:pPr>
        <w:jc w:val="both"/>
        <w:rPr>
          <w:b/>
          <w:sz w:val="32"/>
          <w:szCs w:val="32"/>
        </w:rPr>
      </w:pPr>
    </w:p>
    <w:p w14:paraId="7BEB34D2" w14:textId="272329E9" w:rsidR="00180AF9" w:rsidRDefault="00180AF9" w:rsidP="000E0A08">
      <w:pPr>
        <w:jc w:val="both"/>
        <w:rPr>
          <w:b/>
          <w:sz w:val="32"/>
          <w:szCs w:val="32"/>
        </w:rPr>
      </w:pPr>
      <w:r>
        <w:rPr>
          <w:b/>
          <w:sz w:val="32"/>
          <w:szCs w:val="32"/>
        </w:rPr>
        <w:t xml:space="preserve">Ensure immediate safety of client </w:t>
      </w:r>
    </w:p>
    <w:p w14:paraId="567FB9D7" w14:textId="163E151A" w:rsidR="000C5C25" w:rsidRDefault="000C5C25" w:rsidP="000E0A08">
      <w:pPr>
        <w:jc w:val="both"/>
        <w:rPr>
          <w:b/>
          <w:sz w:val="32"/>
          <w:szCs w:val="32"/>
        </w:rPr>
      </w:pPr>
    </w:p>
    <w:p w14:paraId="7D095C25" w14:textId="66BC4DF6" w:rsidR="000C5C25" w:rsidRDefault="000C5C25" w:rsidP="000E0A08">
      <w:pPr>
        <w:jc w:val="both"/>
        <w:rPr>
          <w:b/>
          <w:sz w:val="32"/>
          <w:szCs w:val="32"/>
        </w:rPr>
      </w:pPr>
      <w:r>
        <w:rPr>
          <w:b/>
          <w:noProof/>
          <w:sz w:val="32"/>
          <w:szCs w:val="32"/>
          <w:lang w:val="en-US"/>
        </w:rPr>
        <mc:AlternateContent>
          <mc:Choice Requires="wps">
            <w:drawing>
              <wp:anchor distT="0" distB="0" distL="114300" distR="114300" simplePos="0" relativeHeight="251663360" behindDoc="0" locked="0" layoutInCell="1" allowOverlap="1" wp14:anchorId="518158D7" wp14:editId="6107BACF">
                <wp:simplePos x="0" y="0"/>
                <wp:positionH relativeFrom="column">
                  <wp:posOffset>2738120</wp:posOffset>
                </wp:positionH>
                <wp:positionV relativeFrom="paragraph">
                  <wp:posOffset>104775</wp:posOffset>
                </wp:positionV>
                <wp:extent cx="342900" cy="786765"/>
                <wp:effectExtent l="228600" t="0" r="165100" b="0"/>
                <wp:wrapThrough wrapText="bothSides">
                  <wp:wrapPolygon edited="0">
                    <wp:start x="14279" y="-2671"/>
                    <wp:lineTo x="6334" y="-3081"/>
                    <wp:lineTo x="-9116" y="3988"/>
                    <wp:lineTo x="152" y="7836"/>
                    <wp:lineTo x="-11987" y="13390"/>
                    <wp:lineTo x="-6139" y="16781"/>
                    <wp:lineTo x="10080" y="23515"/>
                    <wp:lineTo x="23322" y="17456"/>
                    <wp:lineTo x="20072" y="-266"/>
                    <wp:lineTo x="14279" y="-2671"/>
                  </wp:wrapPolygon>
                </wp:wrapThrough>
                <wp:docPr id="4" name="Down Arrow 4"/>
                <wp:cNvGraphicFramePr/>
                <a:graphic xmlns:a="http://schemas.openxmlformats.org/drawingml/2006/main">
                  <a:graphicData uri="http://schemas.microsoft.com/office/word/2010/wordprocessingShape">
                    <wps:wsp>
                      <wps:cNvSpPr/>
                      <wps:spPr>
                        <a:xfrm rot="18983457">
                          <a:off x="0" y="0"/>
                          <a:ext cx="342900" cy="78676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4" o:spid="_x0000_s1026" type="#_x0000_t67" style="position:absolute;margin-left:215.6pt;margin-top:8.25pt;width:27pt;height:61.95pt;rotation:-285796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" adj="16893" fillcolor="#4f81bd [3204]" strokecolor="#4579b8 [3044]">
                <v:fill color2="#a7bfde [1620]" rotate="t" type="gradient">
                  <o:fill v:ext="view" type="gradientUnscaled"/>
                </v:fill>
                <v:shadow on="t" opacity="22937f" mv:blur="40000f" origin=",.5" offset="0,23000emu"/>
                <w10:wrap type="through"/>
              </v:shape>
            </w:pict>
          </mc:Fallback>
        </mc:AlternateContent>
      </w:r>
      <w:r>
        <w:rPr>
          <w:b/>
          <w:noProof/>
          <w:sz w:val="32"/>
          <w:szCs w:val="32"/>
          <w:lang w:val="en-US"/>
        </w:rPr>
        <mc:AlternateContent>
          <mc:Choice Requires="wps">
            <w:drawing>
              <wp:anchor distT="0" distB="0" distL="114300" distR="114300" simplePos="0" relativeHeight="251665408" behindDoc="0" locked="0" layoutInCell="1" allowOverlap="1" wp14:anchorId="67F15EEF" wp14:editId="69F8B085">
                <wp:simplePos x="0" y="0"/>
                <wp:positionH relativeFrom="column">
                  <wp:posOffset>571500</wp:posOffset>
                </wp:positionH>
                <wp:positionV relativeFrom="paragraph">
                  <wp:posOffset>209550</wp:posOffset>
                </wp:positionV>
                <wp:extent cx="342900" cy="1257300"/>
                <wp:effectExtent l="76200" t="25400" r="38100" b="114300"/>
                <wp:wrapThrough wrapText="bothSides">
                  <wp:wrapPolygon edited="0">
                    <wp:start x="1600" y="-436"/>
                    <wp:lineTo x="-4800" y="20509"/>
                    <wp:lineTo x="6400" y="23127"/>
                    <wp:lineTo x="16000" y="23127"/>
                    <wp:lineTo x="22400" y="20945"/>
                    <wp:lineTo x="22400" y="13964"/>
                    <wp:lineTo x="20800" y="-436"/>
                    <wp:lineTo x="1600" y="-436"/>
                  </wp:wrapPolygon>
                </wp:wrapThrough>
                <wp:docPr id="5" name="Down Arrow 5"/>
                <wp:cNvGraphicFramePr/>
                <a:graphic xmlns:a="http://schemas.openxmlformats.org/drawingml/2006/main">
                  <a:graphicData uri="http://schemas.microsoft.com/office/word/2010/wordprocessingShape">
                    <wps:wsp>
                      <wps:cNvSpPr/>
                      <wps:spPr>
                        <a:xfrm>
                          <a:off x="0" y="0"/>
                          <a:ext cx="342900" cy="12573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5" o:spid="_x0000_s1026" type="#_x0000_t67" style="position:absolute;margin-left:45pt;margin-top:16.5pt;width:27pt;height: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" adj="18655" fillcolor="#4f81bd [3204]" strokecolor="#4579b8 [3044]">
                <v:fill color2="#a7bfde [1620]" rotate="t" type="gradient">
                  <o:fill v:ext="view" type="gradientUnscaled"/>
                </v:fill>
                <v:shadow on="t" opacity="22937f" mv:blur="40000f" origin=",.5" offset="0,23000emu"/>
                <w10:wrap type="through"/>
              </v:shape>
            </w:pict>
          </mc:Fallback>
        </mc:AlternateContent>
      </w:r>
    </w:p>
    <w:p w14:paraId="6B20FEFC" w14:textId="77777777" w:rsidR="000C5C25" w:rsidRDefault="000C5C25" w:rsidP="000E0A08">
      <w:pPr>
        <w:jc w:val="both"/>
        <w:rPr>
          <w:b/>
          <w:sz w:val="32"/>
          <w:szCs w:val="32"/>
        </w:rPr>
      </w:pPr>
    </w:p>
    <w:p w14:paraId="0498D9CD" w14:textId="77777777" w:rsidR="000C5C25" w:rsidRDefault="000C5C25" w:rsidP="000E0A08">
      <w:pPr>
        <w:jc w:val="both"/>
        <w:rPr>
          <w:b/>
          <w:sz w:val="32"/>
          <w:szCs w:val="32"/>
        </w:rPr>
      </w:pPr>
      <w:r>
        <w:rPr>
          <w:b/>
          <w:sz w:val="32"/>
          <w:szCs w:val="32"/>
        </w:rPr>
        <w:t xml:space="preserve">                                                                   </w:t>
      </w:r>
    </w:p>
    <w:p w14:paraId="490A6530" w14:textId="77777777" w:rsidR="000C5C25" w:rsidRDefault="000C5C25" w:rsidP="000E0A08">
      <w:pPr>
        <w:jc w:val="both"/>
        <w:rPr>
          <w:b/>
          <w:sz w:val="32"/>
          <w:szCs w:val="32"/>
        </w:rPr>
      </w:pPr>
    </w:p>
    <w:p w14:paraId="6886A277" w14:textId="2ED8BF93" w:rsidR="000C5C25" w:rsidRDefault="000C5C25" w:rsidP="000E0A08">
      <w:pPr>
        <w:jc w:val="both"/>
        <w:rPr>
          <w:b/>
          <w:sz w:val="32"/>
          <w:szCs w:val="32"/>
        </w:rPr>
      </w:pPr>
      <w:r>
        <w:rPr>
          <w:b/>
          <w:sz w:val="32"/>
          <w:szCs w:val="32"/>
        </w:rPr>
        <w:t xml:space="preserve"> (Call Police if client at risk)</w:t>
      </w:r>
    </w:p>
    <w:p w14:paraId="50B144E6" w14:textId="77777777" w:rsidR="00180AF9" w:rsidRDefault="00180AF9" w:rsidP="000E0A08">
      <w:pPr>
        <w:jc w:val="both"/>
        <w:rPr>
          <w:b/>
          <w:sz w:val="32"/>
          <w:szCs w:val="32"/>
        </w:rPr>
      </w:pPr>
    </w:p>
    <w:p w14:paraId="266CFEF4" w14:textId="77777777" w:rsidR="000C5C25" w:rsidRDefault="000C5C25" w:rsidP="000E0A08">
      <w:pPr>
        <w:jc w:val="both"/>
        <w:rPr>
          <w:b/>
          <w:sz w:val="32"/>
          <w:szCs w:val="32"/>
        </w:rPr>
      </w:pPr>
    </w:p>
    <w:p w14:paraId="4A1EADC0" w14:textId="742DBB48" w:rsidR="00180AF9" w:rsidRDefault="000C5C25" w:rsidP="000E0A08">
      <w:pPr>
        <w:jc w:val="both"/>
        <w:rPr>
          <w:b/>
          <w:sz w:val="32"/>
          <w:szCs w:val="32"/>
        </w:rPr>
      </w:pPr>
      <w:r>
        <w:rPr>
          <w:b/>
          <w:sz w:val="32"/>
          <w:szCs w:val="32"/>
        </w:rPr>
        <w:t xml:space="preserve">Report to Committee member </w:t>
      </w:r>
    </w:p>
    <w:p w14:paraId="3E7D9E46" w14:textId="416AA03E" w:rsidR="000C5C25" w:rsidRDefault="000C5C25" w:rsidP="000E0A08">
      <w:pPr>
        <w:jc w:val="both"/>
        <w:rPr>
          <w:b/>
          <w:sz w:val="32"/>
          <w:szCs w:val="32"/>
        </w:rPr>
      </w:pPr>
      <w:r>
        <w:rPr>
          <w:b/>
          <w:noProof/>
          <w:sz w:val="32"/>
          <w:szCs w:val="32"/>
          <w:lang w:val="en-US"/>
        </w:rPr>
        <mc:AlternateContent>
          <mc:Choice Requires="wps">
            <w:drawing>
              <wp:anchor distT="0" distB="0" distL="114300" distR="114300" simplePos="0" relativeHeight="251667456" behindDoc="0" locked="0" layoutInCell="1" allowOverlap="1" wp14:anchorId="0C09C67E" wp14:editId="6984ADC5">
                <wp:simplePos x="0" y="0"/>
                <wp:positionH relativeFrom="column">
                  <wp:posOffset>2280920</wp:posOffset>
                </wp:positionH>
                <wp:positionV relativeFrom="paragraph">
                  <wp:posOffset>141605</wp:posOffset>
                </wp:positionV>
                <wp:extent cx="342900" cy="786765"/>
                <wp:effectExtent l="228600" t="0" r="165100" b="0"/>
                <wp:wrapThrough wrapText="bothSides">
                  <wp:wrapPolygon edited="0">
                    <wp:start x="14279" y="-2671"/>
                    <wp:lineTo x="6334" y="-3081"/>
                    <wp:lineTo x="-9116" y="3988"/>
                    <wp:lineTo x="152" y="7836"/>
                    <wp:lineTo x="-11987" y="13390"/>
                    <wp:lineTo x="-6139" y="16781"/>
                    <wp:lineTo x="10080" y="23515"/>
                    <wp:lineTo x="23322" y="17456"/>
                    <wp:lineTo x="20072" y="-266"/>
                    <wp:lineTo x="14279" y="-2671"/>
                  </wp:wrapPolygon>
                </wp:wrapThrough>
                <wp:docPr id="6" name="Down Arrow 6"/>
                <wp:cNvGraphicFramePr/>
                <a:graphic xmlns:a="http://schemas.openxmlformats.org/drawingml/2006/main">
                  <a:graphicData uri="http://schemas.microsoft.com/office/word/2010/wordprocessingShape">
                    <wps:wsp>
                      <wps:cNvSpPr/>
                      <wps:spPr>
                        <a:xfrm rot="18983457">
                          <a:off x="0" y="0"/>
                          <a:ext cx="342900" cy="78676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 o:spid="_x0000_s1026" type="#_x0000_t67" style="position:absolute;margin-left:179.6pt;margin-top:11.15pt;width:27pt;height:61.95pt;rotation:-285796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" adj="16893" fillcolor="#4f81bd [3204]" strokecolor="#4579b8 [3044]">
                <v:fill color2="#a7bfde [1620]" rotate="t" type="gradient">
                  <o:fill v:ext="view" type="gradientUnscaled"/>
                </v:fill>
                <v:shadow on="t" opacity="22937f" mv:blur="40000f" origin=",.5" offset="0,23000emu"/>
                <w10:wrap type="through"/>
              </v:shape>
            </w:pict>
          </mc:Fallback>
        </mc:AlternateContent>
      </w:r>
      <w:r>
        <w:rPr>
          <w:b/>
          <w:sz w:val="32"/>
          <w:szCs w:val="32"/>
        </w:rPr>
        <w:t>Or duty key holder</w:t>
      </w:r>
    </w:p>
    <w:p w14:paraId="220B5135" w14:textId="77777777" w:rsidR="000C5C25" w:rsidRDefault="000C5C25" w:rsidP="000E0A08">
      <w:pPr>
        <w:jc w:val="both"/>
        <w:rPr>
          <w:b/>
          <w:sz w:val="32"/>
          <w:szCs w:val="32"/>
        </w:rPr>
      </w:pPr>
    </w:p>
    <w:p w14:paraId="273734A6" w14:textId="77777777" w:rsidR="000C5C25" w:rsidRDefault="000C5C25" w:rsidP="000E0A08">
      <w:pPr>
        <w:jc w:val="both"/>
        <w:rPr>
          <w:b/>
          <w:sz w:val="32"/>
          <w:szCs w:val="32"/>
        </w:rPr>
      </w:pPr>
    </w:p>
    <w:p w14:paraId="0BEB8858" w14:textId="77777777" w:rsidR="000C5C25" w:rsidRDefault="000C5C25" w:rsidP="000E0A08">
      <w:pPr>
        <w:jc w:val="both"/>
        <w:rPr>
          <w:b/>
          <w:sz w:val="32"/>
          <w:szCs w:val="32"/>
        </w:rPr>
      </w:pPr>
    </w:p>
    <w:p w14:paraId="65DA48BF" w14:textId="6E9C7D87" w:rsidR="000C5C25" w:rsidRDefault="000C5C25" w:rsidP="000E0A08">
      <w:pPr>
        <w:jc w:val="both"/>
        <w:rPr>
          <w:b/>
          <w:sz w:val="32"/>
          <w:szCs w:val="32"/>
        </w:rPr>
      </w:pPr>
      <w:r>
        <w:rPr>
          <w:b/>
          <w:sz w:val="32"/>
          <w:szCs w:val="32"/>
        </w:rPr>
        <w:t xml:space="preserve">                                               Who must report to the Chairman</w:t>
      </w:r>
    </w:p>
    <w:p w14:paraId="536AC66C" w14:textId="50A20953" w:rsidR="0045422F" w:rsidRDefault="0045422F" w:rsidP="000E0A08">
      <w:pPr>
        <w:jc w:val="both"/>
        <w:rPr>
          <w:b/>
          <w:sz w:val="32"/>
          <w:szCs w:val="32"/>
        </w:rPr>
      </w:pPr>
      <w:r>
        <w:rPr>
          <w:b/>
          <w:sz w:val="32"/>
          <w:szCs w:val="32"/>
        </w:rPr>
        <w:t>Record details in writing</w:t>
      </w:r>
    </w:p>
    <w:p w14:paraId="424AF4E7" w14:textId="77777777" w:rsidR="0045422F" w:rsidRDefault="0045422F" w:rsidP="000E0A08">
      <w:pPr>
        <w:jc w:val="both"/>
        <w:rPr>
          <w:b/>
          <w:sz w:val="32"/>
          <w:szCs w:val="32"/>
        </w:rPr>
      </w:pPr>
    </w:p>
    <w:p w14:paraId="734C92F6" w14:textId="5C984495" w:rsidR="0045422F" w:rsidRDefault="0045422F" w:rsidP="000E0A08">
      <w:pPr>
        <w:jc w:val="both"/>
        <w:rPr>
          <w:b/>
          <w:sz w:val="32"/>
          <w:szCs w:val="32"/>
          <w:u w:val="single"/>
        </w:rPr>
      </w:pPr>
      <w:r>
        <w:rPr>
          <w:b/>
          <w:sz w:val="32"/>
          <w:szCs w:val="32"/>
          <w:u w:val="single"/>
        </w:rPr>
        <w:t>Notes:</w:t>
      </w:r>
    </w:p>
    <w:p w14:paraId="5BAED117" w14:textId="035B0867" w:rsidR="0045422F" w:rsidRDefault="0045422F" w:rsidP="000E0A08">
      <w:pPr>
        <w:jc w:val="both"/>
        <w:rPr>
          <w:sz w:val="32"/>
          <w:szCs w:val="32"/>
          <w:u w:val="single"/>
        </w:rPr>
      </w:pPr>
      <w:r w:rsidRPr="0045422F">
        <w:rPr>
          <w:sz w:val="32"/>
          <w:szCs w:val="32"/>
          <w:u w:val="single"/>
        </w:rPr>
        <w:t xml:space="preserve">a) If you </w:t>
      </w:r>
      <w:r w:rsidRPr="0045422F">
        <w:rPr>
          <w:b/>
          <w:sz w:val="32"/>
          <w:szCs w:val="32"/>
          <w:u w:val="single"/>
        </w:rPr>
        <w:t xml:space="preserve">witness </w:t>
      </w:r>
      <w:r w:rsidRPr="0045422F">
        <w:rPr>
          <w:sz w:val="32"/>
          <w:szCs w:val="32"/>
          <w:u w:val="single"/>
        </w:rPr>
        <w:t>someone being abused</w:t>
      </w:r>
    </w:p>
    <w:p w14:paraId="565DFE9B" w14:textId="155A8240" w:rsidR="0045422F" w:rsidRDefault="0045422F" w:rsidP="0045422F">
      <w:pPr>
        <w:pStyle w:val="ListParagraph"/>
        <w:numPr>
          <w:ilvl w:val="0"/>
          <w:numId w:val="3"/>
        </w:numPr>
        <w:jc w:val="both"/>
        <w:rPr>
          <w:sz w:val="32"/>
          <w:szCs w:val="32"/>
        </w:rPr>
      </w:pPr>
      <w:r>
        <w:rPr>
          <w:sz w:val="32"/>
          <w:szCs w:val="32"/>
        </w:rPr>
        <w:t>Ensure your own safety</w:t>
      </w:r>
      <w:r w:rsidR="00511C24">
        <w:rPr>
          <w:sz w:val="32"/>
          <w:szCs w:val="32"/>
        </w:rPr>
        <w:t>.</w:t>
      </w:r>
    </w:p>
    <w:p w14:paraId="1286D69F" w14:textId="4C4391B0" w:rsidR="0045422F" w:rsidRDefault="0045422F" w:rsidP="0045422F">
      <w:pPr>
        <w:pStyle w:val="ListParagraph"/>
        <w:numPr>
          <w:ilvl w:val="0"/>
          <w:numId w:val="3"/>
        </w:numPr>
        <w:jc w:val="both"/>
        <w:rPr>
          <w:sz w:val="32"/>
          <w:szCs w:val="32"/>
        </w:rPr>
      </w:pPr>
      <w:r>
        <w:rPr>
          <w:sz w:val="32"/>
          <w:szCs w:val="32"/>
        </w:rPr>
        <w:t>Safeguard the well being of the person being abused</w:t>
      </w:r>
      <w:r w:rsidR="00511C24">
        <w:rPr>
          <w:sz w:val="32"/>
          <w:szCs w:val="32"/>
        </w:rPr>
        <w:t>.</w:t>
      </w:r>
    </w:p>
    <w:p w14:paraId="2413346A" w14:textId="5738EEDE" w:rsidR="0045422F" w:rsidRDefault="0045422F" w:rsidP="0045422F">
      <w:pPr>
        <w:pStyle w:val="ListParagraph"/>
        <w:numPr>
          <w:ilvl w:val="0"/>
          <w:numId w:val="3"/>
        </w:numPr>
        <w:jc w:val="both"/>
        <w:rPr>
          <w:sz w:val="32"/>
          <w:szCs w:val="32"/>
        </w:rPr>
      </w:pPr>
      <w:r>
        <w:rPr>
          <w:sz w:val="32"/>
          <w:szCs w:val="32"/>
        </w:rPr>
        <w:t xml:space="preserve">Call the police if you are concerned that the person may be in danger of </w:t>
      </w:r>
      <w:r>
        <w:rPr>
          <w:b/>
          <w:sz w:val="32"/>
          <w:szCs w:val="32"/>
        </w:rPr>
        <w:t>serious, immediate harm</w:t>
      </w:r>
      <w:r w:rsidR="00511C24">
        <w:rPr>
          <w:b/>
          <w:sz w:val="32"/>
          <w:szCs w:val="32"/>
        </w:rPr>
        <w:t>.</w:t>
      </w:r>
    </w:p>
    <w:p w14:paraId="130D694E" w14:textId="3E30A400" w:rsidR="0045422F" w:rsidRDefault="0045422F" w:rsidP="0045422F">
      <w:pPr>
        <w:pStyle w:val="ListParagraph"/>
        <w:numPr>
          <w:ilvl w:val="0"/>
          <w:numId w:val="3"/>
        </w:numPr>
        <w:jc w:val="both"/>
        <w:rPr>
          <w:sz w:val="32"/>
          <w:szCs w:val="32"/>
        </w:rPr>
      </w:pPr>
      <w:r>
        <w:rPr>
          <w:sz w:val="32"/>
          <w:szCs w:val="32"/>
        </w:rPr>
        <w:t>Take reasonable steps to protect the person from further abuse</w:t>
      </w:r>
      <w:r w:rsidR="00511C24">
        <w:rPr>
          <w:sz w:val="32"/>
          <w:szCs w:val="32"/>
        </w:rPr>
        <w:t>.</w:t>
      </w:r>
    </w:p>
    <w:p w14:paraId="37FFDB0C" w14:textId="6B10564F" w:rsidR="0045422F" w:rsidRDefault="0045422F" w:rsidP="0045422F">
      <w:pPr>
        <w:pStyle w:val="ListParagraph"/>
        <w:numPr>
          <w:ilvl w:val="0"/>
          <w:numId w:val="3"/>
        </w:numPr>
        <w:jc w:val="both"/>
        <w:rPr>
          <w:sz w:val="32"/>
          <w:szCs w:val="32"/>
        </w:rPr>
      </w:pPr>
      <w:r>
        <w:rPr>
          <w:sz w:val="32"/>
          <w:szCs w:val="32"/>
        </w:rPr>
        <w:t>Provide comfort and reassurance to the victim</w:t>
      </w:r>
      <w:r w:rsidR="00511C24">
        <w:rPr>
          <w:sz w:val="32"/>
          <w:szCs w:val="32"/>
        </w:rPr>
        <w:t>.</w:t>
      </w:r>
    </w:p>
    <w:p w14:paraId="30D3FFE3" w14:textId="6CCC0B62" w:rsidR="0045422F" w:rsidRDefault="0045422F" w:rsidP="0045422F">
      <w:pPr>
        <w:pStyle w:val="ListParagraph"/>
        <w:numPr>
          <w:ilvl w:val="0"/>
          <w:numId w:val="3"/>
        </w:numPr>
        <w:jc w:val="both"/>
        <w:rPr>
          <w:sz w:val="32"/>
          <w:szCs w:val="32"/>
        </w:rPr>
      </w:pPr>
      <w:r>
        <w:rPr>
          <w:sz w:val="32"/>
          <w:szCs w:val="32"/>
        </w:rPr>
        <w:t>Follow the above procedure</w:t>
      </w:r>
      <w:r w:rsidR="00511C24">
        <w:rPr>
          <w:sz w:val="32"/>
          <w:szCs w:val="32"/>
        </w:rPr>
        <w:t>.</w:t>
      </w:r>
    </w:p>
    <w:p w14:paraId="765AFF96" w14:textId="77777777" w:rsidR="0045422F" w:rsidRDefault="0045422F" w:rsidP="0045422F">
      <w:pPr>
        <w:jc w:val="both"/>
        <w:rPr>
          <w:b/>
          <w:sz w:val="32"/>
          <w:szCs w:val="32"/>
        </w:rPr>
      </w:pPr>
    </w:p>
    <w:p w14:paraId="66604F05" w14:textId="0E4F5AC9" w:rsidR="00D47771" w:rsidRDefault="0045422F" w:rsidP="0045422F">
      <w:pPr>
        <w:jc w:val="both"/>
        <w:rPr>
          <w:sz w:val="32"/>
          <w:szCs w:val="32"/>
        </w:rPr>
      </w:pPr>
      <w:r>
        <w:rPr>
          <w:sz w:val="32"/>
          <w:szCs w:val="32"/>
        </w:rPr>
        <w:t xml:space="preserve">b) If someone </w:t>
      </w:r>
      <w:r>
        <w:rPr>
          <w:b/>
          <w:sz w:val="32"/>
          <w:szCs w:val="32"/>
        </w:rPr>
        <w:t xml:space="preserve">discloses </w:t>
      </w:r>
      <w:r w:rsidR="00D47771">
        <w:rPr>
          <w:sz w:val="32"/>
          <w:szCs w:val="32"/>
        </w:rPr>
        <w:t>(tells you) that th</w:t>
      </w:r>
      <w:r>
        <w:rPr>
          <w:sz w:val="32"/>
          <w:szCs w:val="32"/>
        </w:rPr>
        <w:t>ey are being</w:t>
      </w:r>
      <w:r w:rsidR="00D47771">
        <w:rPr>
          <w:sz w:val="32"/>
          <w:szCs w:val="32"/>
        </w:rPr>
        <w:t>/have been abused</w:t>
      </w:r>
      <w:r w:rsidR="00511C24">
        <w:rPr>
          <w:sz w:val="32"/>
          <w:szCs w:val="32"/>
        </w:rPr>
        <w:t>.</w:t>
      </w:r>
    </w:p>
    <w:p w14:paraId="17405BA4" w14:textId="08B7CD65" w:rsidR="00D47771" w:rsidRDefault="00D47771" w:rsidP="00D47771">
      <w:pPr>
        <w:pStyle w:val="ListParagraph"/>
        <w:numPr>
          <w:ilvl w:val="0"/>
          <w:numId w:val="4"/>
        </w:numPr>
        <w:jc w:val="both"/>
        <w:rPr>
          <w:sz w:val="32"/>
          <w:szCs w:val="32"/>
        </w:rPr>
      </w:pPr>
      <w:r>
        <w:rPr>
          <w:sz w:val="32"/>
          <w:szCs w:val="32"/>
        </w:rPr>
        <w:t>Listen to the person</w:t>
      </w:r>
      <w:r w:rsidR="00511C24">
        <w:rPr>
          <w:sz w:val="32"/>
          <w:szCs w:val="32"/>
        </w:rPr>
        <w:t>.</w:t>
      </w:r>
    </w:p>
    <w:p w14:paraId="079A477A" w14:textId="77777777" w:rsidR="00D47771" w:rsidRDefault="00D47771" w:rsidP="00D47771">
      <w:pPr>
        <w:jc w:val="both"/>
        <w:rPr>
          <w:b/>
          <w:sz w:val="32"/>
          <w:szCs w:val="32"/>
        </w:rPr>
      </w:pPr>
      <w:r>
        <w:rPr>
          <w:sz w:val="32"/>
          <w:szCs w:val="32"/>
        </w:rPr>
        <w:t xml:space="preserve">            </w:t>
      </w:r>
      <w:r>
        <w:rPr>
          <w:b/>
          <w:sz w:val="32"/>
          <w:szCs w:val="32"/>
        </w:rPr>
        <w:t>Do not promise to keep secrets. If someone has</w:t>
      </w:r>
    </w:p>
    <w:p w14:paraId="3B6CB8F5" w14:textId="6AB3AE3F" w:rsidR="00D47771" w:rsidRDefault="00D47771" w:rsidP="00D47771">
      <w:pPr>
        <w:jc w:val="both"/>
        <w:rPr>
          <w:b/>
          <w:sz w:val="32"/>
          <w:szCs w:val="32"/>
        </w:rPr>
      </w:pPr>
      <w:r>
        <w:rPr>
          <w:b/>
          <w:sz w:val="32"/>
          <w:szCs w:val="32"/>
        </w:rPr>
        <w:t xml:space="preserve">            disclosed alleged abuse to you, you must report it</w:t>
      </w:r>
    </w:p>
    <w:p w14:paraId="6EC084CD" w14:textId="12094564" w:rsidR="00D47771" w:rsidRPr="00D47771" w:rsidRDefault="00D47771" w:rsidP="00D47771">
      <w:pPr>
        <w:pStyle w:val="ListParagraph"/>
        <w:numPr>
          <w:ilvl w:val="0"/>
          <w:numId w:val="4"/>
        </w:numPr>
        <w:jc w:val="both"/>
        <w:rPr>
          <w:b/>
          <w:sz w:val="32"/>
          <w:szCs w:val="32"/>
        </w:rPr>
      </w:pPr>
      <w:r>
        <w:rPr>
          <w:sz w:val="32"/>
          <w:szCs w:val="32"/>
        </w:rPr>
        <w:t>Do not ask leading questions as this can contaminate evidence in the event of a court case</w:t>
      </w:r>
      <w:r w:rsidR="00511C24">
        <w:rPr>
          <w:sz w:val="32"/>
          <w:szCs w:val="32"/>
        </w:rPr>
        <w:t>.</w:t>
      </w:r>
    </w:p>
    <w:p w14:paraId="75963971" w14:textId="30E3CAA9" w:rsidR="00D47771" w:rsidRPr="00D47771" w:rsidRDefault="00D47771" w:rsidP="00D47771">
      <w:pPr>
        <w:pStyle w:val="ListParagraph"/>
        <w:numPr>
          <w:ilvl w:val="0"/>
          <w:numId w:val="4"/>
        </w:numPr>
        <w:jc w:val="both"/>
        <w:rPr>
          <w:b/>
          <w:sz w:val="32"/>
          <w:szCs w:val="32"/>
        </w:rPr>
      </w:pPr>
      <w:r>
        <w:rPr>
          <w:sz w:val="32"/>
          <w:szCs w:val="32"/>
        </w:rPr>
        <w:t>Take the disclosure seriously. (It is not up to you to determine whether an allegation is true or false)</w:t>
      </w:r>
    </w:p>
    <w:p w14:paraId="2DE276E2" w14:textId="788499B2" w:rsidR="00D47771" w:rsidRPr="00D47771" w:rsidRDefault="00D47771" w:rsidP="00D47771">
      <w:pPr>
        <w:pStyle w:val="ListParagraph"/>
        <w:numPr>
          <w:ilvl w:val="0"/>
          <w:numId w:val="4"/>
        </w:numPr>
        <w:jc w:val="both"/>
        <w:rPr>
          <w:b/>
          <w:sz w:val="32"/>
          <w:szCs w:val="32"/>
        </w:rPr>
      </w:pPr>
      <w:r>
        <w:rPr>
          <w:sz w:val="32"/>
          <w:szCs w:val="32"/>
        </w:rPr>
        <w:t>Tell the person what you are going to do</w:t>
      </w:r>
      <w:r w:rsidR="00511C24">
        <w:rPr>
          <w:sz w:val="32"/>
          <w:szCs w:val="32"/>
        </w:rPr>
        <w:t>.</w:t>
      </w:r>
      <w:r>
        <w:rPr>
          <w:sz w:val="32"/>
          <w:szCs w:val="32"/>
        </w:rPr>
        <w:t xml:space="preserve"> (i.e. that you have to pass this on to the Chairman)</w:t>
      </w:r>
    </w:p>
    <w:p w14:paraId="7C25B50C" w14:textId="36265B2D" w:rsidR="00D47771" w:rsidRDefault="00D47771" w:rsidP="00D47771">
      <w:pPr>
        <w:pStyle w:val="ListParagraph"/>
        <w:numPr>
          <w:ilvl w:val="0"/>
          <w:numId w:val="4"/>
        </w:numPr>
        <w:jc w:val="both"/>
        <w:rPr>
          <w:b/>
          <w:sz w:val="32"/>
          <w:szCs w:val="32"/>
        </w:rPr>
      </w:pPr>
      <w:r>
        <w:rPr>
          <w:sz w:val="32"/>
          <w:szCs w:val="32"/>
        </w:rPr>
        <w:t>Follow the above procedure</w:t>
      </w:r>
      <w:r w:rsidR="00511C24">
        <w:rPr>
          <w:sz w:val="32"/>
          <w:szCs w:val="32"/>
        </w:rPr>
        <w:t>.</w:t>
      </w:r>
    </w:p>
    <w:p w14:paraId="2CC85D9C" w14:textId="77777777" w:rsidR="00D47771" w:rsidRDefault="00D47771" w:rsidP="00D47771">
      <w:pPr>
        <w:jc w:val="both"/>
        <w:rPr>
          <w:b/>
          <w:sz w:val="32"/>
          <w:szCs w:val="32"/>
        </w:rPr>
      </w:pPr>
    </w:p>
    <w:p w14:paraId="0AA3B417" w14:textId="4AF9A087" w:rsidR="00D47771" w:rsidRDefault="00D47771" w:rsidP="00D47771">
      <w:pPr>
        <w:jc w:val="both"/>
        <w:rPr>
          <w:sz w:val="32"/>
          <w:szCs w:val="32"/>
          <w:u w:val="single"/>
        </w:rPr>
      </w:pPr>
      <w:r w:rsidRPr="00D47771">
        <w:rPr>
          <w:sz w:val="32"/>
          <w:szCs w:val="32"/>
          <w:u w:val="single"/>
        </w:rPr>
        <w:t>c)</w:t>
      </w:r>
      <w:r>
        <w:rPr>
          <w:sz w:val="32"/>
          <w:szCs w:val="32"/>
          <w:u w:val="single"/>
        </w:rPr>
        <w:t xml:space="preserve"> If you have </w:t>
      </w:r>
      <w:r>
        <w:rPr>
          <w:b/>
          <w:sz w:val="32"/>
          <w:szCs w:val="32"/>
          <w:u w:val="single"/>
        </w:rPr>
        <w:t>concerns</w:t>
      </w:r>
      <w:r>
        <w:rPr>
          <w:sz w:val="32"/>
          <w:szCs w:val="32"/>
          <w:u w:val="single"/>
        </w:rPr>
        <w:t xml:space="preserve"> and reasons to suspect that a person is being abused</w:t>
      </w:r>
    </w:p>
    <w:p w14:paraId="3AB19DA5" w14:textId="7BB05128" w:rsidR="00D47771" w:rsidRDefault="00D47771" w:rsidP="00D47771">
      <w:pPr>
        <w:jc w:val="both"/>
        <w:rPr>
          <w:sz w:val="32"/>
          <w:szCs w:val="32"/>
        </w:rPr>
      </w:pPr>
      <w:r w:rsidRPr="00D47771">
        <w:rPr>
          <w:sz w:val="32"/>
          <w:szCs w:val="32"/>
        </w:rPr>
        <w:t>Follow the above procedure</w:t>
      </w:r>
      <w:r w:rsidR="00511C24">
        <w:rPr>
          <w:sz w:val="32"/>
          <w:szCs w:val="32"/>
        </w:rPr>
        <w:t>.</w:t>
      </w:r>
    </w:p>
    <w:p w14:paraId="6BC4DBF4" w14:textId="77777777" w:rsidR="00D47771" w:rsidRDefault="00D47771" w:rsidP="00D47771">
      <w:pPr>
        <w:jc w:val="both"/>
        <w:rPr>
          <w:sz w:val="32"/>
          <w:szCs w:val="32"/>
        </w:rPr>
      </w:pPr>
    </w:p>
    <w:p w14:paraId="7A36FF2C" w14:textId="27DD8D16" w:rsidR="00D47771" w:rsidRDefault="00D47771" w:rsidP="00D47771">
      <w:pPr>
        <w:jc w:val="both"/>
        <w:rPr>
          <w:sz w:val="32"/>
          <w:szCs w:val="32"/>
          <w:u w:val="single"/>
        </w:rPr>
      </w:pPr>
      <w:r w:rsidRPr="00D47771">
        <w:rPr>
          <w:sz w:val="32"/>
          <w:szCs w:val="32"/>
          <w:u w:val="single"/>
        </w:rPr>
        <w:t>d) Reporting your concerns</w:t>
      </w:r>
    </w:p>
    <w:p w14:paraId="04CD3154" w14:textId="2D2B92ED" w:rsidR="00D47771" w:rsidRPr="00D47771" w:rsidRDefault="00D47771" w:rsidP="00D47771">
      <w:pPr>
        <w:pStyle w:val="ListParagraph"/>
        <w:numPr>
          <w:ilvl w:val="0"/>
          <w:numId w:val="7"/>
        </w:numPr>
        <w:jc w:val="both"/>
        <w:rPr>
          <w:sz w:val="32"/>
          <w:szCs w:val="32"/>
          <w:u w:val="single"/>
        </w:rPr>
      </w:pPr>
      <w:r>
        <w:rPr>
          <w:sz w:val="32"/>
          <w:szCs w:val="32"/>
        </w:rPr>
        <w:t>Disclosures and concerns about abuse must be reported without delay to the Chairman</w:t>
      </w:r>
      <w:r w:rsidR="00511C24">
        <w:rPr>
          <w:sz w:val="32"/>
          <w:szCs w:val="32"/>
        </w:rPr>
        <w:t>.</w:t>
      </w:r>
    </w:p>
    <w:p w14:paraId="38A1A8CA" w14:textId="62929A05" w:rsidR="00D47771" w:rsidRPr="00D47771" w:rsidRDefault="00D47771" w:rsidP="00D47771">
      <w:pPr>
        <w:pStyle w:val="ListParagraph"/>
        <w:numPr>
          <w:ilvl w:val="0"/>
          <w:numId w:val="7"/>
        </w:numPr>
        <w:jc w:val="both"/>
        <w:rPr>
          <w:sz w:val="32"/>
          <w:szCs w:val="32"/>
          <w:u w:val="single"/>
        </w:rPr>
      </w:pPr>
      <w:r>
        <w:rPr>
          <w:sz w:val="32"/>
          <w:szCs w:val="32"/>
        </w:rPr>
        <w:t>The Chairman at WMS will be the first contact</w:t>
      </w:r>
      <w:r w:rsidR="00511C24">
        <w:rPr>
          <w:sz w:val="32"/>
          <w:szCs w:val="32"/>
        </w:rPr>
        <w:t>.</w:t>
      </w:r>
    </w:p>
    <w:p w14:paraId="2CD5244D" w14:textId="08168255" w:rsidR="00D47771" w:rsidRPr="00CE641E" w:rsidRDefault="00D47771" w:rsidP="00D47771">
      <w:pPr>
        <w:pStyle w:val="ListParagraph"/>
        <w:numPr>
          <w:ilvl w:val="0"/>
          <w:numId w:val="7"/>
        </w:numPr>
        <w:jc w:val="both"/>
        <w:rPr>
          <w:sz w:val="32"/>
          <w:szCs w:val="32"/>
          <w:u w:val="single"/>
        </w:rPr>
      </w:pPr>
      <w:r>
        <w:rPr>
          <w:sz w:val="32"/>
          <w:szCs w:val="32"/>
        </w:rPr>
        <w:t>If the Chairman is unavailable, and it is an allegation or suspicion of abuse where the vulnerable person is at serious risk of harm, you must immediately contact the Secretary who i</w:t>
      </w:r>
      <w:r w:rsidR="00CE641E">
        <w:rPr>
          <w:sz w:val="32"/>
          <w:szCs w:val="32"/>
        </w:rPr>
        <w:t>s the WMS safeguarding point of contact (PoC)</w:t>
      </w:r>
      <w:r w:rsidR="00511C24">
        <w:rPr>
          <w:sz w:val="32"/>
          <w:szCs w:val="32"/>
        </w:rPr>
        <w:t>.</w:t>
      </w:r>
    </w:p>
    <w:p w14:paraId="0371A8EE" w14:textId="54B392E0" w:rsidR="00CE641E" w:rsidRDefault="00CE641E" w:rsidP="00D47771">
      <w:pPr>
        <w:pStyle w:val="ListParagraph"/>
        <w:numPr>
          <w:ilvl w:val="0"/>
          <w:numId w:val="7"/>
        </w:numPr>
        <w:jc w:val="both"/>
        <w:rPr>
          <w:sz w:val="32"/>
          <w:szCs w:val="32"/>
          <w:u w:val="single"/>
        </w:rPr>
      </w:pPr>
      <w:r>
        <w:rPr>
          <w:sz w:val="32"/>
          <w:szCs w:val="32"/>
        </w:rPr>
        <w:t>Where the vulnerable person is not a serious risk of harm you should contact the Safeguarding PoC and Chairman as soon as possible</w:t>
      </w:r>
      <w:r w:rsidR="00511C24">
        <w:rPr>
          <w:sz w:val="32"/>
          <w:szCs w:val="32"/>
        </w:rPr>
        <w:t>.</w:t>
      </w:r>
    </w:p>
    <w:p w14:paraId="1BDDB5A3" w14:textId="77777777" w:rsidR="00CE641E" w:rsidRDefault="00CE641E" w:rsidP="00CE641E">
      <w:pPr>
        <w:jc w:val="both"/>
        <w:rPr>
          <w:sz w:val="32"/>
          <w:szCs w:val="32"/>
          <w:u w:val="single"/>
        </w:rPr>
      </w:pPr>
    </w:p>
    <w:p w14:paraId="0D90321B" w14:textId="53FC1A76" w:rsidR="00CE641E" w:rsidRDefault="00CE641E" w:rsidP="00CE641E">
      <w:pPr>
        <w:jc w:val="both"/>
        <w:rPr>
          <w:sz w:val="32"/>
          <w:szCs w:val="32"/>
          <w:u w:val="single"/>
        </w:rPr>
      </w:pPr>
      <w:r>
        <w:rPr>
          <w:sz w:val="32"/>
          <w:szCs w:val="32"/>
          <w:u w:val="single"/>
        </w:rPr>
        <w:t>e) Recording in writing</w:t>
      </w:r>
    </w:p>
    <w:p w14:paraId="6FDEDE1E" w14:textId="738C03AE" w:rsidR="00CE641E" w:rsidRDefault="00CE641E" w:rsidP="00CE641E">
      <w:pPr>
        <w:jc w:val="both"/>
        <w:rPr>
          <w:sz w:val="32"/>
          <w:szCs w:val="32"/>
        </w:rPr>
      </w:pPr>
      <w:r>
        <w:rPr>
          <w:sz w:val="32"/>
          <w:szCs w:val="32"/>
        </w:rPr>
        <w:t>You must make a written record without delay including (if possible)</w:t>
      </w:r>
    </w:p>
    <w:p w14:paraId="098FFA8F" w14:textId="5F23E767" w:rsidR="00CE641E" w:rsidRDefault="00CE641E" w:rsidP="00CE641E">
      <w:pPr>
        <w:pStyle w:val="ListParagraph"/>
        <w:numPr>
          <w:ilvl w:val="0"/>
          <w:numId w:val="8"/>
        </w:numPr>
        <w:jc w:val="both"/>
        <w:rPr>
          <w:sz w:val="32"/>
          <w:szCs w:val="32"/>
        </w:rPr>
      </w:pPr>
      <w:r>
        <w:rPr>
          <w:sz w:val="32"/>
          <w:szCs w:val="32"/>
        </w:rPr>
        <w:t>Dates</w:t>
      </w:r>
    </w:p>
    <w:p w14:paraId="18430BAF" w14:textId="28BC23BB" w:rsidR="00CE641E" w:rsidRDefault="00CE641E" w:rsidP="00CE641E">
      <w:pPr>
        <w:pStyle w:val="ListParagraph"/>
        <w:numPr>
          <w:ilvl w:val="0"/>
          <w:numId w:val="8"/>
        </w:numPr>
        <w:jc w:val="both"/>
        <w:rPr>
          <w:sz w:val="32"/>
          <w:szCs w:val="32"/>
        </w:rPr>
      </w:pPr>
      <w:r>
        <w:rPr>
          <w:sz w:val="32"/>
          <w:szCs w:val="32"/>
        </w:rPr>
        <w:t>Times</w:t>
      </w:r>
      <w:r w:rsidR="00511C24">
        <w:rPr>
          <w:sz w:val="32"/>
          <w:szCs w:val="32"/>
        </w:rPr>
        <w:t>.</w:t>
      </w:r>
    </w:p>
    <w:p w14:paraId="7F714869" w14:textId="7A1C3F7A" w:rsidR="00CE641E" w:rsidRDefault="00CE641E" w:rsidP="00CE641E">
      <w:pPr>
        <w:pStyle w:val="ListParagraph"/>
        <w:numPr>
          <w:ilvl w:val="0"/>
          <w:numId w:val="8"/>
        </w:numPr>
        <w:jc w:val="both"/>
        <w:rPr>
          <w:sz w:val="32"/>
          <w:szCs w:val="32"/>
        </w:rPr>
      </w:pPr>
      <w:r>
        <w:rPr>
          <w:sz w:val="32"/>
          <w:szCs w:val="32"/>
        </w:rPr>
        <w:t>Location</w:t>
      </w:r>
      <w:r w:rsidR="00511C24">
        <w:rPr>
          <w:sz w:val="32"/>
          <w:szCs w:val="32"/>
        </w:rPr>
        <w:t>.</w:t>
      </w:r>
    </w:p>
    <w:p w14:paraId="2086935C" w14:textId="75708E9E" w:rsidR="00CE641E" w:rsidRDefault="00CE641E" w:rsidP="00CE641E">
      <w:pPr>
        <w:pStyle w:val="ListParagraph"/>
        <w:numPr>
          <w:ilvl w:val="0"/>
          <w:numId w:val="8"/>
        </w:numPr>
        <w:jc w:val="both"/>
        <w:rPr>
          <w:sz w:val="32"/>
          <w:szCs w:val="32"/>
        </w:rPr>
      </w:pPr>
      <w:r>
        <w:rPr>
          <w:sz w:val="32"/>
          <w:szCs w:val="32"/>
        </w:rPr>
        <w:t>Names of any witnesses and who they are</w:t>
      </w:r>
      <w:r w:rsidR="00511C24">
        <w:rPr>
          <w:sz w:val="32"/>
          <w:szCs w:val="32"/>
        </w:rPr>
        <w:t>.</w:t>
      </w:r>
    </w:p>
    <w:p w14:paraId="1838CC0B" w14:textId="4CB27648" w:rsidR="00CE641E" w:rsidRDefault="00CE641E" w:rsidP="00CE641E">
      <w:pPr>
        <w:pStyle w:val="ListParagraph"/>
        <w:numPr>
          <w:ilvl w:val="0"/>
          <w:numId w:val="8"/>
        </w:numPr>
        <w:jc w:val="both"/>
        <w:rPr>
          <w:sz w:val="32"/>
          <w:szCs w:val="32"/>
        </w:rPr>
      </w:pPr>
      <w:r>
        <w:rPr>
          <w:sz w:val="32"/>
          <w:szCs w:val="32"/>
        </w:rPr>
        <w:t>If disclosure – what the person said</w:t>
      </w:r>
      <w:r w:rsidR="00511C24">
        <w:rPr>
          <w:sz w:val="32"/>
          <w:szCs w:val="32"/>
        </w:rPr>
        <w:t>.</w:t>
      </w:r>
    </w:p>
    <w:p w14:paraId="08B30B1E" w14:textId="2BBC8FA0" w:rsidR="00CE641E" w:rsidRDefault="00CE641E" w:rsidP="00CE641E">
      <w:pPr>
        <w:jc w:val="both"/>
        <w:rPr>
          <w:sz w:val="32"/>
          <w:szCs w:val="32"/>
        </w:rPr>
      </w:pPr>
      <w:r>
        <w:rPr>
          <w:sz w:val="32"/>
          <w:szCs w:val="32"/>
        </w:rPr>
        <w:t xml:space="preserve">          </w:t>
      </w:r>
      <w:r w:rsidR="00B06469">
        <w:rPr>
          <w:i/>
          <w:sz w:val="32"/>
          <w:szCs w:val="32"/>
        </w:rPr>
        <w:t xml:space="preserve">(In their </w:t>
      </w:r>
      <w:r w:rsidRPr="00CE641E">
        <w:rPr>
          <w:i/>
          <w:sz w:val="32"/>
          <w:szCs w:val="32"/>
        </w:rPr>
        <w:t>own words if possible)</w:t>
      </w:r>
    </w:p>
    <w:p w14:paraId="52199D56" w14:textId="262DF8E7" w:rsidR="00B06469" w:rsidRDefault="00B06469" w:rsidP="00B06469">
      <w:pPr>
        <w:pStyle w:val="ListParagraph"/>
        <w:numPr>
          <w:ilvl w:val="0"/>
          <w:numId w:val="9"/>
        </w:numPr>
        <w:jc w:val="both"/>
        <w:rPr>
          <w:sz w:val="32"/>
          <w:szCs w:val="32"/>
        </w:rPr>
      </w:pPr>
      <w:r>
        <w:rPr>
          <w:sz w:val="32"/>
          <w:szCs w:val="32"/>
        </w:rPr>
        <w:t>If concerns – write down the reasons for the concerns</w:t>
      </w:r>
      <w:r w:rsidR="00511C24">
        <w:rPr>
          <w:sz w:val="32"/>
          <w:szCs w:val="32"/>
        </w:rPr>
        <w:t>.</w:t>
      </w:r>
    </w:p>
    <w:p w14:paraId="0269D3A3" w14:textId="524126D5" w:rsidR="00B06469" w:rsidRDefault="00B06469" w:rsidP="00B06469">
      <w:pPr>
        <w:jc w:val="both"/>
        <w:rPr>
          <w:i/>
          <w:sz w:val="32"/>
          <w:szCs w:val="32"/>
        </w:rPr>
      </w:pPr>
      <w:r>
        <w:rPr>
          <w:sz w:val="32"/>
          <w:szCs w:val="32"/>
        </w:rPr>
        <w:t xml:space="preserve">          </w:t>
      </w:r>
      <w:r w:rsidRPr="00B06469">
        <w:rPr>
          <w:i/>
          <w:sz w:val="32"/>
          <w:szCs w:val="32"/>
        </w:rPr>
        <w:t>(Write down facts to support your reasons)</w:t>
      </w:r>
    </w:p>
    <w:p w14:paraId="7BDEAB76" w14:textId="00BB22AD" w:rsidR="00B06469" w:rsidRDefault="00B06469" w:rsidP="00B06469">
      <w:pPr>
        <w:pStyle w:val="ListParagraph"/>
        <w:numPr>
          <w:ilvl w:val="0"/>
          <w:numId w:val="9"/>
        </w:numPr>
        <w:jc w:val="both"/>
        <w:rPr>
          <w:sz w:val="32"/>
          <w:szCs w:val="32"/>
        </w:rPr>
      </w:pPr>
      <w:r w:rsidRPr="00B06469">
        <w:rPr>
          <w:sz w:val="32"/>
          <w:szCs w:val="32"/>
        </w:rPr>
        <w:t>If witness – write down what actually happened</w:t>
      </w:r>
      <w:r w:rsidR="00511C24">
        <w:rPr>
          <w:sz w:val="32"/>
          <w:szCs w:val="32"/>
        </w:rPr>
        <w:t>.</w:t>
      </w:r>
    </w:p>
    <w:p w14:paraId="4E612CB0" w14:textId="75F6F2F3" w:rsidR="00B06469" w:rsidRDefault="00B06469" w:rsidP="00B06469">
      <w:pPr>
        <w:jc w:val="both"/>
        <w:rPr>
          <w:sz w:val="32"/>
          <w:szCs w:val="32"/>
        </w:rPr>
      </w:pPr>
      <w:r>
        <w:rPr>
          <w:sz w:val="32"/>
          <w:szCs w:val="32"/>
        </w:rPr>
        <w:t>You will need to give a copy of this written information to Safeguarding PoC and the Chairman as a record. It may also be needed in any subsequent investigation.</w:t>
      </w:r>
    </w:p>
    <w:p w14:paraId="400AB60D" w14:textId="77777777" w:rsidR="00B06469" w:rsidRDefault="00B06469" w:rsidP="00B06469">
      <w:pPr>
        <w:jc w:val="both"/>
        <w:rPr>
          <w:sz w:val="32"/>
          <w:szCs w:val="32"/>
        </w:rPr>
      </w:pPr>
    </w:p>
    <w:p w14:paraId="1DD35981" w14:textId="793C086A" w:rsidR="00B06469" w:rsidRDefault="00B06469" w:rsidP="00B06469">
      <w:pPr>
        <w:jc w:val="both"/>
        <w:rPr>
          <w:b/>
          <w:sz w:val="32"/>
          <w:szCs w:val="32"/>
          <w:u w:val="single"/>
        </w:rPr>
      </w:pPr>
      <w:r>
        <w:rPr>
          <w:b/>
          <w:sz w:val="32"/>
          <w:szCs w:val="32"/>
          <w:u w:val="single"/>
        </w:rPr>
        <w:t>6.b. Procedure and responsibility for members</w:t>
      </w:r>
    </w:p>
    <w:p w14:paraId="52AAB058" w14:textId="77777777" w:rsidR="00B06469" w:rsidRDefault="00B06469" w:rsidP="00B06469">
      <w:pPr>
        <w:jc w:val="both"/>
        <w:rPr>
          <w:b/>
          <w:sz w:val="32"/>
          <w:szCs w:val="32"/>
          <w:u w:val="single"/>
        </w:rPr>
      </w:pPr>
    </w:p>
    <w:p w14:paraId="0F1BD2A8" w14:textId="6A92DA0F" w:rsidR="00B06469" w:rsidRDefault="00A2135C" w:rsidP="00B06469">
      <w:pPr>
        <w:jc w:val="both"/>
        <w:rPr>
          <w:b/>
          <w:sz w:val="32"/>
          <w:szCs w:val="32"/>
        </w:rPr>
      </w:pPr>
      <w:r>
        <w:rPr>
          <w:b/>
          <w:sz w:val="32"/>
          <w:szCs w:val="32"/>
        </w:rPr>
        <w:t>Concern/allegation reported to you</w:t>
      </w:r>
    </w:p>
    <w:p w14:paraId="32220379" w14:textId="1F9D98E3" w:rsidR="00A2135C" w:rsidRDefault="002F1E64" w:rsidP="00B06469">
      <w:pPr>
        <w:jc w:val="both"/>
        <w:rPr>
          <w:b/>
          <w:sz w:val="32"/>
          <w:szCs w:val="32"/>
        </w:rPr>
      </w:pPr>
      <w:r>
        <w:rPr>
          <w:b/>
          <w:noProof/>
          <w:sz w:val="32"/>
          <w:szCs w:val="32"/>
          <w:lang w:val="en-US"/>
        </w:rPr>
        <mc:AlternateContent>
          <mc:Choice Requires="wps">
            <w:drawing>
              <wp:anchor distT="0" distB="0" distL="114300" distR="114300" simplePos="0" relativeHeight="251673600" behindDoc="0" locked="0" layoutInCell="1" allowOverlap="1" wp14:anchorId="3C7D3088" wp14:editId="1011F4BF">
                <wp:simplePos x="0" y="0"/>
                <wp:positionH relativeFrom="column">
                  <wp:posOffset>1143000</wp:posOffset>
                </wp:positionH>
                <wp:positionV relativeFrom="paragraph">
                  <wp:posOffset>161290</wp:posOffset>
                </wp:positionV>
                <wp:extent cx="342900" cy="1143000"/>
                <wp:effectExtent l="76200" t="25400" r="38100" b="101600"/>
                <wp:wrapThrough wrapText="bothSides">
                  <wp:wrapPolygon edited="0">
                    <wp:start x="1600" y="-480"/>
                    <wp:lineTo x="-4800" y="21120"/>
                    <wp:lineTo x="6400" y="23040"/>
                    <wp:lineTo x="16000" y="23040"/>
                    <wp:lineTo x="17600" y="22560"/>
                    <wp:lineTo x="22400" y="16320"/>
                    <wp:lineTo x="20800" y="-480"/>
                    <wp:lineTo x="1600" y="-480"/>
                  </wp:wrapPolygon>
                </wp:wrapThrough>
                <wp:docPr id="9" name="Down Arrow 9"/>
                <wp:cNvGraphicFramePr/>
                <a:graphic xmlns:a="http://schemas.openxmlformats.org/drawingml/2006/main">
                  <a:graphicData uri="http://schemas.microsoft.com/office/word/2010/wordprocessingShape">
                    <wps:wsp>
                      <wps:cNvSpPr/>
                      <wps:spPr>
                        <a:xfrm>
                          <a:off x="0" y="0"/>
                          <a:ext cx="342900" cy="11430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9" o:spid="_x0000_s1026" type="#_x0000_t67" style="position:absolute;margin-left:90pt;margin-top:12.7pt;width:27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" adj="18360" fillcolor="#4f81bd [3204]" strokecolor="#4579b8 [3044]">
                <v:fill color2="#a7bfde [1620]" rotate="t" type="gradient">
                  <o:fill v:ext="view" type="gradientUnscaled"/>
                </v:fill>
                <v:shadow on="t" opacity="22937f" mv:blur="40000f" origin=",.5" offset="0,23000emu"/>
                <w10:wrap type="through"/>
              </v:shape>
            </w:pict>
          </mc:Fallback>
        </mc:AlternateContent>
      </w:r>
      <w:r w:rsidR="00A2135C">
        <w:rPr>
          <w:b/>
          <w:noProof/>
          <w:sz w:val="32"/>
          <w:szCs w:val="32"/>
          <w:lang w:val="en-US"/>
        </w:rPr>
        <mc:AlternateContent>
          <mc:Choice Requires="wps">
            <w:drawing>
              <wp:anchor distT="0" distB="0" distL="114300" distR="114300" simplePos="0" relativeHeight="251671552" behindDoc="0" locked="0" layoutInCell="1" allowOverlap="1" wp14:anchorId="5DCE0453" wp14:editId="329C6158">
                <wp:simplePos x="0" y="0"/>
                <wp:positionH relativeFrom="column">
                  <wp:posOffset>3200400</wp:posOffset>
                </wp:positionH>
                <wp:positionV relativeFrom="paragraph">
                  <wp:posOffset>143510</wp:posOffset>
                </wp:positionV>
                <wp:extent cx="342900" cy="1123315"/>
                <wp:effectExtent l="254000" t="25400" r="241300" b="19685"/>
                <wp:wrapThrough wrapText="bothSides">
                  <wp:wrapPolygon edited="0">
                    <wp:start x="14418" y="-1601"/>
                    <wp:lineTo x="2904" y="-1376"/>
                    <wp:lineTo x="-7507" y="4121"/>
                    <wp:lineTo x="-581" y="5343"/>
                    <wp:lineTo x="-13394" y="12108"/>
                    <wp:lineTo x="-927" y="14309"/>
                    <wp:lineTo x="-9736" y="18960"/>
                    <wp:lineTo x="3315" y="21827"/>
                    <wp:lineTo x="10241" y="23049"/>
                    <wp:lineTo x="24006" y="18709"/>
                    <wp:lineTo x="20197" y="9010"/>
                    <wp:lineTo x="19959" y="-623"/>
                    <wp:lineTo x="14418" y="-1601"/>
                  </wp:wrapPolygon>
                </wp:wrapThrough>
                <wp:docPr id="10" name="Down Arrow 10"/>
                <wp:cNvGraphicFramePr/>
                <a:graphic xmlns:a="http://schemas.openxmlformats.org/drawingml/2006/main">
                  <a:graphicData uri="http://schemas.microsoft.com/office/word/2010/wordprocessingShape">
                    <wps:wsp>
                      <wps:cNvSpPr/>
                      <wps:spPr>
                        <a:xfrm rot="19798011">
                          <a:off x="0" y="0"/>
                          <a:ext cx="342900" cy="112331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0" o:spid="_x0000_s1026" type="#_x0000_t67" style="position:absolute;margin-left:252pt;margin-top:11.3pt;width:27pt;height:88.45pt;rotation:-1968253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" adj="18303" fillcolor="#4f81bd [3204]" strokecolor="#4579b8 [3044]">
                <v:fill color2="#a7bfde [1620]" rotate="t" type="gradient">
                  <o:fill v:ext="view" type="gradientUnscaled"/>
                </v:fill>
                <v:shadow on="t" opacity="22937f" mv:blur="40000f" origin=",.5" offset="0,23000emu"/>
                <w10:wrap type="through"/>
              </v:shape>
            </w:pict>
          </mc:Fallback>
        </mc:AlternateContent>
      </w:r>
    </w:p>
    <w:p w14:paraId="4F1EC5B0" w14:textId="29AE5272" w:rsidR="00A2135C" w:rsidRDefault="00A2135C" w:rsidP="00B06469">
      <w:pPr>
        <w:jc w:val="both"/>
        <w:rPr>
          <w:b/>
          <w:noProof/>
          <w:sz w:val="32"/>
          <w:szCs w:val="32"/>
          <w:lang w:val="en-US"/>
        </w:rPr>
      </w:pPr>
    </w:p>
    <w:p w14:paraId="59305E88" w14:textId="77E5B3D8" w:rsidR="00A2135C" w:rsidRDefault="00A2135C" w:rsidP="00B06469">
      <w:pPr>
        <w:jc w:val="both"/>
        <w:rPr>
          <w:b/>
          <w:noProof/>
          <w:sz w:val="32"/>
          <w:szCs w:val="32"/>
          <w:lang w:val="en-US"/>
        </w:rPr>
      </w:pPr>
    </w:p>
    <w:p w14:paraId="1E8BAE3C" w14:textId="77777777" w:rsidR="002F1E64" w:rsidRDefault="002F1E64" w:rsidP="00B06469">
      <w:pPr>
        <w:jc w:val="both"/>
        <w:rPr>
          <w:b/>
          <w:noProof/>
          <w:sz w:val="32"/>
          <w:szCs w:val="32"/>
          <w:lang w:val="en-US"/>
        </w:rPr>
      </w:pPr>
      <w:r>
        <w:rPr>
          <w:b/>
          <w:noProof/>
          <w:sz w:val="32"/>
          <w:szCs w:val="32"/>
          <w:lang w:val="en-US"/>
        </w:rPr>
        <w:t xml:space="preserve">                                                                                         </w:t>
      </w:r>
    </w:p>
    <w:p w14:paraId="1A5717F6" w14:textId="77777777" w:rsidR="002F1E64" w:rsidRDefault="002F1E64" w:rsidP="00B06469">
      <w:pPr>
        <w:jc w:val="both"/>
        <w:rPr>
          <w:b/>
          <w:noProof/>
          <w:sz w:val="32"/>
          <w:szCs w:val="32"/>
          <w:lang w:val="en-US"/>
        </w:rPr>
      </w:pPr>
    </w:p>
    <w:p w14:paraId="1A3F041F" w14:textId="77777777" w:rsidR="002F1E64" w:rsidRDefault="002F1E64" w:rsidP="00B06469">
      <w:pPr>
        <w:jc w:val="both"/>
        <w:rPr>
          <w:b/>
          <w:noProof/>
          <w:sz w:val="32"/>
          <w:szCs w:val="32"/>
          <w:lang w:val="en-US"/>
        </w:rPr>
      </w:pPr>
    </w:p>
    <w:p w14:paraId="1BE6EEEC" w14:textId="77777777" w:rsidR="002F1E64" w:rsidRDefault="002F1E64" w:rsidP="00B06469">
      <w:pPr>
        <w:jc w:val="both"/>
        <w:rPr>
          <w:b/>
          <w:noProof/>
          <w:sz w:val="32"/>
          <w:szCs w:val="32"/>
          <w:lang w:val="en-US"/>
        </w:rPr>
      </w:pPr>
      <w:r>
        <w:rPr>
          <w:b/>
          <w:noProof/>
          <w:sz w:val="32"/>
          <w:szCs w:val="32"/>
          <w:lang w:val="en-US"/>
        </w:rPr>
        <w:t xml:space="preserve">                                                                           Contact Police</w:t>
      </w:r>
    </w:p>
    <w:p w14:paraId="1928B0FC" w14:textId="77777777" w:rsidR="002F1E64" w:rsidRDefault="002F1E64" w:rsidP="00B06469">
      <w:pPr>
        <w:jc w:val="both"/>
        <w:rPr>
          <w:b/>
          <w:noProof/>
          <w:sz w:val="32"/>
          <w:szCs w:val="32"/>
          <w:lang w:val="en-US"/>
        </w:rPr>
      </w:pPr>
      <w:r>
        <w:rPr>
          <w:b/>
          <w:noProof/>
          <w:sz w:val="32"/>
          <w:szCs w:val="32"/>
          <w:lang w:val="en-US"/>
        </w:rPr>
        <w:t>Inform Social Services</w:t>
      </w:r>
    </w:p>
    <w:p w14:paraId="18BD9703" w14:textId="77777777" w:rsidR="002F1E64" w:rsidRDefault="002F1E64" w:rsidP="00B06469">
      <w:pPr>
        <w:jc w:val="both"/>
        <w:rPr>
          <w:b/>
          <w:noProof/>
          <w:sz w:val="32"/>
          <w:szCs w:val="32"/>
          <w:lang w:val="en-US"/>
        </w:rPr>
      </w:pPr>
      <w:r>
        <w:rPr>
          <w:b/>
          <w:noProof/>
          <w:sz w:val="32"/>
          <w:szCs w:val="32"/>
          <w:lang w:val="en-US"/>
        </w:rPr>
        <w:t>(Social Services take responsibility in</w:t>
      </w:r>
    </w:p>
    <w:p w14:paraId="25C4C94C" w14:textId="191AA0D1" w:rsidR="002F1E64" w:rsidRDefault="002F1E64" w:rsidP="00B06469">
      <w:pPr>
        <w:jc w:val="both"/>
        <w:rPr>
          <w:b/>
          <w:noProof/>
          <w:sz w:val="32"/>
          <w:szCs w:val="32"/>
          <w:lang w:val="en-US"/>
        </w:rPr>
      </w:pPr>
      <w:r>
        <w:rPr>
          <w:b/>
          <w:noProof/>
          <w:sz w:val="32"/>
          <w:szCs w:val="32"/>
          <w:lang w:val="en-US"/>
        </w:rPr>
        <mc:AlternateContent>
          <mc:Choice Requires="wps">
            <w:drawing>
              <wp:anchor distT="0" distB="0" distL="114300" distR="114300" simplePos="0" relativeHeight="251677696" behindDoc="0" locked="0" layoutInCell="1" allowOverlap="1" wp14:anchorId="360B5924" wp14:editId="4301D985">
                <wp:simplePos x="0" y="0"/>
                <wp:positionH relativeFrom="column">
                  <wp:posOffset>3804285</wp:posOffset>
                </wp:positionH>
                <wp:positionV relativeFrom="paragraph">
                  <wp:posOffset>133350</wp:posOffset>
                </wp:positionV>
                <wp:extent cx="342900" cy="800100"/>
                <wp:effectExtent l="50800" t="152400" r="12700" b="190500"/>
                <wp:wrapThrough wrapText="bothSides">
                  <wp:wrapPolygon edited="0">
                    <wp:start x="17037" y="-2299"/>
                    <wp:lineTo x="4921" y="-1744"/>
                    <wp:lineTo x="-9031" y="1613"/>
                    <wp:lineTo x="367" y="8788"/>
                    <wp:lineTo x="-10795" y="11474"/>
                    <wp:lineTo x="-5924" y="16593"/>
                    <wp:lineTo x="-2792" y="18985"/>
                    <wp:lineTo x="-613" y="19247"/>
                    <wp:lineTo x="15419" y="21681"/>
                    <wp:lineTo x="16814" y="21345"/>
                    <wp:lineTo x="18946" y="1960"/>
                    <wp:lineTo x="20953" y="690"/>
                    <wp:lineTo x="17037" y="-2299"/>
                  </wp:wrapPolygon>
                </wp:wrapThrough>
                <wp:docPr id="12" name="Down Arrow 12"/>
                <wp:cNvGraphicFramePr/>
                <a:graphic xmlns:a="http://schemas.openxmlformats.org/drawingml/2006/main">
                  <a:graphicData uri="http://schemas.microsoft.com/office/word/2010/wordprocessingShape">
                    <wps:wsp>
                      <wps:cNvSpPr/>
                      <wps:spPr>
                        <a:xfrm rot="17958445">
                          <a:off x="0" y="0"/>
                          <a:ext cx="342900" cy="8001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2" o:spid="_x0000_s1026" type="#_x0000_t67" style="position:absolute;margin-left:299.55pt;margin-top:10.5pt;width:27pt;height:63pt;rotation:-3977549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" adj="16971" fillcolor="#4f81bd [3204]" strokecolor="#4579b8 [3044]">
                <v:fill color2="#a7bfde [1620]" rotate="t" type="gradient">
                  <o:fill v:ext="view" type="gradientUnscaled"/>
                </v:fill>
                <v:shadow on="t" opacity="22937f" mv:blur="40000f" origin=",.5" offset="0,23000emu"/>
                <w10:wrap type="through"/>
              </v:shape>
            </w:pict>
          </mc:Fallback>
        </mc:AlternateContent>
      </w:r>
      <w:r>
        <w:rPr>
          <w:b/>
          <w:noProof/>
          <w:sz w:val="32"/>
          <w:szCs w:val="32"/>
          <w:lang w:val="en-US"/>
        </w:rPr>
        <w:t xml:space="preserve">deciding any subsquent action/investigation)    </w:t>
      </w:r>
    </w:p>
    <w:p w14:paraId="78630B12" w14:textId="2D9833A4" w:rsidR="002F1E64" w:rsidRDefault="002F1E64" w:rsidP="00B06469">
      <w:pPr>
        <w:jc w:val="both"/>
        <w:rPr>
          <w:b/>
          <w:noProof/>
          <w:sz w:val="32"/>
          <w:szCs w:val="32"/>
          <w:lang w:val="en-US"/>
        </w:rPr>
      </w:pPr>
      <w:r>
        <w:rPr>
          <w:b/>
          <w:noProof/>
          <w:sz w:val="32"/>
          <w:szCs w:val="32"/>
          <w:lang w:val="en-US"/>
        </w:rPr>
        <mc:AlternateContent>
          <mc:Choice Requires="wps">
            <w:drawing>
              <wp:anchor distT="0" distB="0" distL="114300" distR="114300" simplePos="0" relativeHeight="251679744" behindDoc="0" locked="0" layoutInCell="1" allowOverlap="1" wp14:anchorId="538E45F0" wp14:editId="39028CF9">
                <wp:simplePos x="0" y="0"/>
                <wp:positionH relativeFrom="column">
                  <wp:posOffset>571500</wp:posOffset>
                </wp:positionH>
                <wp:positionV relativeFrom="paragraph">
                  <wp:posOffset>169545</wp:posOffset>
                </wp:positionV>
                <wp:extent cx="342900" cy="1371600"/>
                <wp:effectExtent l="76200" t="25400" r="114300" b="101600"/>
                <wp:wrapThrough wrapText="bothSides">
                  <wp:wrapPolygon edited="0">
                    <wp:start x="1600" y="-400"/>
                    <wp:lineTo x="-4800" y="21200"/>
                    <wp:lineTo x="6400" y="22800"/>
                    <wp:lineTo x="16000" y="22800"/>
                    <wp:lineTo x="27200" y="19200"/>
                    <wp:lineTo x="20800" y="-400"/>
                    <wp:lineTo x="1600" y="-400"/>
                  </wp:wrapPolygon>
                </wp:wrapThrough>
                <wp:docPr id="13" name="Down Arrow 13"/>
                <wp:cNvGraphicFramePr/>
                <a:graphic xmlns:a="http://schemas.openxmlformats.org/drawingml/2006/main">
                  <a:graphicData uri="http://schemas.microsoft.com/office/word/2010/wordprocessingShape">
                    <wps:wsp>
                      <wps:cNvSpPr/>
                      <wps:spPr>
                        <a:xfrm>
                          <a:off x="0" y="0"/>
                          <a:ext cx="342900" cy="13716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3" o:spid="_x0000_s1026" type="#_x0000_t67" style="position:absolute;margin-left:45pt;margin-top:13.35pt;width:27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" adj="18900" fillcolor="#4f81bd [3204]" strokecolor="#4579b8 [3044]">
                <v:fill color2="#a7bfde [1620]" rotate="t" type="gradient">
                  <o:fill v:ext="view" type="gradientUnscaled"/>
                </v:fill>
                <v:shadow on="t" opacity="22937f" mv:blur="40000f" origin=",.5" offset="0,23000emu"/>
                <w10:wrap type="through"/>
              </v:shape>
            </w:pict>
          </mc:Fallback>
        </mc:AlternateContent>
      </w:r>
    </w:p>
    <w:p w14:paraId="393FAE62" w14:textId="43079DE9" w:rsidR="002F1E64" w:rsidRDefault="002F1E64" w:rsidP="00B06469">
      <w:pPr>
        <w:jc w:val="both"/>
        <w:rPr>
          <w:b/>
          <w:noProof/>
          <w:sz w:val="32"/>
          <w:szCs w:val="32"/>
          <w:lang w:val="en-US"/>
        </w:rPr>
      </w:pPr>
      <w:r>
        <w:rPr>
          <w:b/>
          <w:noProof/>
          <w:sz w:val="32"/>
          <w:szCs w:val="32"/>
          <w:lang w:val="en-US"/>
        </w:rPr>
        <w:t xml:space="preserve">                                                                                 </w:t>
      </w:r>
    </w:p>
    <w:p w14:paraId="3BC15E41" w14:textId="0449B3F1" w:rsidR="002F1E64" w:rsidRDefault="002F1E64" w:rsidP="002F1E64">
      <w:pPr>
        <w:jc w:val="right"/>
        <w:rPr>
          <w:b/>
          <w:noProof/>
          <w:sz w:val="32"/>
          <w:szCs w:val="32"/>
          <w:lang w:val="en-US"/>
        </w:rPr>
      </w:pPr>
      <w:r>
        <w:rPr>
          <w:b/>
          <w:noProof/>
          <w:sz w:val="32"/>
          <w:szCs w:val="32"/>
          <w:lang w:val="en-US"/>
        </w:rPr>
        <w:t xml:space="preserve">                                                                            Reception &amp;</w:t>
      </w:r>
    </w:p>
    <w:p w14:paraId="4A76CE8A" w14:textId="77777777" w:rsidR="002F1E64" w:rsidRDefault="002F1E64" w:rsidP="002F1E64">
      <w:pPr>
        <w:jc w:val="right"/>
        <w:rPr>
          <w:b/>
          <w:noProof/>
          <w:sz w:val="32"/>
          <w:szCs w:val="32"/>
          <w:lang w:val="en-US"/>
        </w:rPr>
      </w:pPr>
      <w:r>
        <w:rPr>
          <w:b/>
          <w:noProof/>
          <w:sz w:val="32"/>
          <w:szCs w:val="32"/>
          <w:lang w:val="en-US"/>
        </w:rPr>
        <w:t xml:space="preserve">              Assessment service Older </w:t>
      </w:r>
    </w:p>
    <w:p w14:paraId="4EED74F5" w14:textId="77777777" w:rsidR="002F1E64" w:rsidRDefault="002F1E64" w:rsidP="002F1E64">
      <w:pPr>
        <w:jc w:val="right"/>
        <w:rPr>
          <w:b/>
          <w:noProof/>
          <w:sz w:val="32"/>
          <w:szCs w:val="32"/>
          <w:lang w:val="en-US"/>
        </w:rPr>
      </w:pPr>
      <w:r>
        <w:rPr>
          <w:b/>
          <w:noProof/>
          <w:sz w:val="32"/>
          <w:szCs w:val="32"/>
          <w:lang w:val="en-US"/>
        </w:rPr>
        <w:t xml:space="preserve">persons team at Havant S.S.    </w:t>
      </w:r>
    </w:p>
    <w:p w14:paraId="2FA75FF9" w14:textId="06ACBAB1" w:rsidR="00A2135C" w:rsidRDefault="002F1E64" w:rsidP="002F1E64">
      <w:pPr>
        <w:jc w:val="right"/>
        <w:rPr>
          <w:b/>
          <w:noProof/>
          <w:sz w:val="32"/>
          <w:szCs w:val="32"/>
          <w:lang w:val="en-US"/>
        </w:rPr>
      </w:pPr>
      <w:r>
        <w:rPr>
          <w:b/>
          <w:noProof/>
          <w:sz w:val="32"/>
          <w:szCs w:val="32"/>
          <w:lang w:val="en-US"/>
        </w:rPr>
        <w:t xml:space="preserve">       </w:t>
      </w:r>
    </w:p>
    <w:p w14:paraId="4319A1C2" w14:textId="52A6DA4C" w:rsidR="00A2135C" w:rsidRDefault="00A2135C" w:rsidP="00B06469">
      <w:pPr>
        <w:jc w:val="both"/>
        <w:rPr>
          <w:b/>
          <w:noProof/>
          <w:sz w:val="32"/>
          <w:szCs w:val="32"/>
          <w:lang w:val="en-US"/>
        </w:rPr>
      </w:pPr>
    </w:p>
    <w:p w14:paraId="4AAA7F35" w14:textId="77777777" w:rsidR="002F1E64" w:rsidRDefault="002F1E64" w:rsidP="00B06469">
      <w:pPr>
        <w:jc w:val="both"/>
        <w:rPr>
          <w:b/>
          <w:sz w:val="32"/>
          <w:szCs w:val="32"/>
        </w:rPr>
      </w:pPr>
    </w:p>
    <w:p w14:paraId="495F6232" w14:textId="09DEF12B" w:rsidR="00A2135C" w:rsidRDefault="002F1E64" w:rsidP="00B06469">
      <w:pPr>
        <w:jc w:val="both"/>
        <w:rPr>
          <w:b/>
          <w:sz w:val="32"/>
          <w:szCs w:val="32"/>
        </w:rPr>
      </w:pPr>
      <w:r>
        <w:rPr>
          <w:b/>
          <w:sz w:val="32"/>
          <w:szCs w:val="32"/>
        </w:rPr>
        <w:t>Inform the Chairman for information</w:t>
      </w:r>
    </w:p>
    <w:p w14:paraId="48D6BB17" w14:textId="77777777" w:rsidR="002F1E64" w:rsidRDefault="002F1E64" w:rsidP="00B06469">
      <w:pPr>
        <w:jc w:val="both"/>
        <w:rPr>
          <w:b/>
          <w:sz w:val="32"/>
          <w:szCs w:val="32"/>
        </w:rPr>
      </w:pPr>
    </w:p>
    <w:p w14:paraId="70D42B3B" w14:textId="3F1EDB7A" w:rsidR="002F1E64" w:rsidRDefault="002F1E64" w:rsidP="00B06469">
      <w:pPr>
        <w:jc w:val="both"/>
        <w:rPr>
          <w:b/>
          <w:sz w:val="32"/>
          <w:szCs w:val="32"/>
        </w:rPr>
      </w:pPr>
      <w:r>
        <w:rPr>
          <w:b/>
          <w:noProof/>
          <w:sz w:val="32"/>
          <w:szCs w:val="32"/>
          <w:lang w:val="en-US"/>
        </w:rPr>
        <mc:AlternateContent>
          <mc:Choice Requires="wps">
            <w:drawing>
              <wp:anchor distT="0" distB="0" distL="114300" distR="114300" simplePos="0" relativeHeight="251681792" behindDoc="0" locked="0" layoutInCell="1" allowOverlap="1" wp14:anchorId="1DD69CC8" wp14:editId="0D6EFD6A">
                <wp:simplePos x="0" y="0"/>
                <wp:positionH relativeFrom="column">
                  <wp:posOffset>571500</wp:posOffset>
                </wp:positionH>
                <wp:positionV relativeFrom="paragraph">
                  <wp:posOffset>187960</wp:posOffset>
                </wp:positionV>
                <wp:extent cx="342900" cy="1371600"/>
                <wp:effectExtent l="76200" t="25400" r="114300" b="101600"/>
                <wp:wrapThrough wrapText="bothSides">
                  <wp:wrapPolygon edited="0">
                    <wp:start x="1600" y="-400"/>
                    <wp:lineTo x="-4800" y="21200"/>
                    <wp:lineTo x="6400" y="22800"/>
                    <wp:lineTo x="16000" y="22800"/>
                    <wp:lineTo x="27200" y="19200"/>
                    <wp:lineTo x="20800" y="-400"/>
                    <wp:lineTo x="1600" y="-400"/>
                  </wp:wrapPolygon>
                </wp:wrapThrough>
                <wp:docPr id="15" name="Down Arrow 15"/>
                <wp:cNvGraphicFramePr/>
                <a:graphic xmlns:a="http://schemas.openxmlformats.org/drawingml/2006/main">
                  <a:graphicData uri="http://schemas.microsoft.com/office/word/2010/wordprocessingShape">
                    <wps:wsp>
                      <wps:cNvSpPr/>
                      <wps:spPr>
                        <a:xfrm>
                          <a:off x="0" y="0"/>
                          <a:ext cx="342900" cy="13716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5" o:spid="_x0000_s1026" type="#_x0000_t67" style="position:absolute;margin-left:45pt;margin-top:14.8pt;width:27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" adj="18900" fillcolor="#4f81bd [3204]" strokecolor="#4579b8 [3044]">
                <v:fill color2="#a7bfde [1620]" rotate="t" type="gradient">
                  <o:fill v:ext="view" type="gradientUnscaled"/>
                </v:fill>
                <v:shadow on="t" opacity="22937f" mv:blur="40000f" origin=",.5" offset="0,23000emu"/>
                <w10:wrap type="through"/>
              </v:shape>
            </w:pict>
          </mc:Fallback>
        </mc:AlternateContent>
      </w:r>
    </w:p>
    <w:p w14:paraId="168B7A63" w14:textId="77777777" w:rsidR="002F1E64" w:rsidRDefault="002F1E64" w:rsidP="00B06469">
      <w:pPr>
        <w:jc w:val="both"/>
        <w:rPr>
          <w:b/>
          <w:sz w:val="32"/>
          <w:szCs w:val="32"/>
        </w:rPr>
      </w:pPr>
    </w:p>
    <w:p w14:paraId="7FE2D67E" w14:textId="77777777" w:rsidR="002F1E64" w:rsidRDefault="002F1E64" w:rsidP="00B06469">
      <w:pPr>
        <w:jc w:val="both"/>
        <w:rPr>
          <w:b/>
          <w:sz w:val="32"/>
          <w:szCs w:val="32"/>
        </w:rPr>
      </w:pPr>
    </w:p>
    <w:p w14:paraId="3C4B9842" w14:textId="77777777" w:rsidR="002F1E64" w:rsidRDefault="002F1E64" w:rsidP="00B06469">
      <w:pPr>
        <w:jc w:val="both"/>
        <w:rPr>
          <w:b/>
          <w:sz w:val="32"/>
          <w:szCs w:val="32"/>
        </w:rPr>
      </w:pPr>
    </w:p>
    <w:p w14:paraId="3B1CF8D0" w14:textId="77777777" w:rsidR="002F1E64" w:rsidRDefault="002F1E64" w:rsidP="00B06469">
      <w:pPr>
        <w:jc w:val="both"/>
        <w:rPr>
          <w:b/>
          <w:sz w:val="32"/>
          <w:szCs w:val="32"/>
        </w:rPr>
      </w:pPr>
    </w:p>
    <w:p w14:paraId="61821F6C" w14:textId="77777777" w:rsidR="002F1E64" w:rsidRDefault="002F1E64" w:rsidP="00B06469">
      <w:pPr>
        <w:jc w:val="both"/>
        <w:rPr>
          <w:b/>
          <w:sz w:val="32"/>
          <w:szCs w:val="32"/>
        </w:rPr>
      </w:pPr>
    </w:p>
    <w:p w14:paraId="57FC6699" w14:textId="77777777" w:rsidR="002F1E64" w:rsidRDefault="002F1E64" w:rsidP="00B06469">
      <w:pPr>
        <w:jc w:val="both"/>
        <w:rPr>
          <w:b/>
          <w:sz w:val="32"/>
          <w:szCs w:val="32"/>
        </w:rPr>
      </w:pPr>
    </w:p>
    <w:p w14:paraId="08F8D8CC" w14:textId="77777777" w:rsidR="002F1E64" w:rsidRDefault="002F1E64" w:rsidP="00B06469">
      <w:pPr>
        <w:jc w:val="both"/>
        <w:rPr>
          <w:b/>
          <w:sz w:val="32"/>
          <w:szCs w:val="32"/>
        </w:rPr>
      </w:pPr>
    </w:p>
    <w:p w14:paraId="4DA1BC16" w14:textId="77777777" w:rsidR="002F1E64" w:rsidRDefault="002F1E64" w:rsidP="00B06469">
      <w:pPr>
        <w:jc w:val="both"/>
        <w:rPr>
          <w:b/>
          <w:sz w:val="32"/>
          <w:szCs w:val="32"/>
        </w:rPr>
      </w:pPr>
    </w:p>
    <w:p w14:paraId="50B977C0" w14:textId="3CA82DDB" w:rsidR="002F1E64" w:rsidRDefault="002F1E64" w:rsidP="00B06469">
      <w:pPr>
        <w:jc w:val="both"/>
        <w:rPr>
          <w:b/>
          <w:sz w:val="32"/>
          <w:szCs w:val="32"/>
        </w:rPr>
      </w:pPr>
      <w:r>
        <w:rPr>
          <w:b/>
          <w:sz w:val="32"/>
          <w:szCs w:val="32"/>
        </w:rPr>
        <w:t>If allegation against member of WMS or volunteer follow WMS disciplinary policy and procedure</w:t>
      </w:r>
    </w:p>
    <w:p w14:paraId="3C1CEC76" w14:textId="0F29B836" w:rsidR="002F1E64" w:rsidRDefault="002F1E64" w:rsidP="00B06469">
      <w:pPr>
        <w:jc w:val="both"/>
        <w:rPr>
          <w:b/>
          <w:sz w:val="32"/>
          <w:szCs w:val="32"/>
        </w:rPr>
      </w:pPr>
      <w:r>
        <w:rPr>
          <w:b/>
          <w:noProof/>
          <w:sz w:val="32"/>
          <w:szCs w:val="32"/>
          <w:lang w:val="en-US"/>
        </w:rPr>
        <mc:AlternateContent>
          <mc:Choice Requires="wps">
            <w:drawing>
              <wp:anchor distT="0" distB="0" distL="114300" distR="114300" simplePos="0" relativeHeight="251683840" behindDoc="0" locked="0" layoutInCell="1" allowOverlap="1" wp14:anchorId="68D869B9" wp14:editId="4E8CAD95">
                <wp:simplePos x="0" y="0"/>
                <wp:positionH relativeFrom="column">
                  <wp:posOffset>1028700</wp:posOffset>
                </wp:positionH>
                <wp:positionV relativeFrom="paragraph">
                  <wp:posOffset>95250</wp:posOffset>
                </wp:positionV>
                <wp:extent cx="342900" cy="1371600"/>
                <wp:effectExtent l="76200" t="25400" r="114300" b="101600"/>
                <wp:wrapThrough wrapText="bothSides">
                  <wp:wrapPolygon edited="0">
                    <wp:start x="1600" y="-400"/>
                    <wp:lineTo x="-4800" y="21200"/>
                    <wp:lineTo x="6400" y="22800"/>
                    <wp:lineTo x="16000" y="22800"/>
                    <wp:lineTo x="27200" y="19200"/>
                    <wp:lineTo x="20800" y="-400"/>
                    <wp:lineTo x="1600" y="-400"/>
                  </wp:wrapPolygon>
                </wp:wrapThrough>
                <wp:docPr id="16" name="Down Arrow 16"/>
                <wp:cNvGraphicFramePr/>
                <a:graphic xmlns:a="http://schemas.openxmlformats.org/drawingml/2006/main">
                  <a:graphicData uri="http://schemas.microsoft.com/office/word/2010/wordprocessingShape">
                    <wps:wsp>
                      <wps:cNvSpPr/>
                      <wps:spPr>
                        <a:xfrm>
                          <a:off x="0" y="0"/>
                          <a:ext cx="342900" cy="13716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6" o:spid="_x0000_s1026" type="#_x0000_t67" style="position:absolute;margin-left:81pt;margin-top:7.5pt;width:27pt;height:10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" adj="18900" fillcolor="#4f81bd [3204]" strokecolor="#4579b8 [3044]">
                <v:fill color2="#a7bfde [1620]" rotate="t" type="gradient">
                  <o:fill v:ext="view" type="gradientUnscaled"/>
                </v:fill>
                <v:shadow on="t" opacity="22937f" mv:blur="40000f" origin=",.5" offset="0,23000emu"/>
                <w10:wrap type="through"/>
              </v:shape>
            </w:pict>
          </mc:Fallback>
        </mc:AlternateContent>
      </w:r>
    </w:p>
    <w:p w14:paraId="1AF403E0" w14:textId="08FBA334" w:rsidR="002F1E64" w:rsidRDefault="002F1E64" w:rsidP="00B06469">
      <w:pPr>
        <w:jc w:val="both"/>
        <w:rPr>
          <w:b/>
          <w:sz w:val="32"/>
          <w:szCs w:val="32"/>
        </w:rPr>
      </w:pPr>
    </w:p>
    <w:p w14:paraId="7633DFD5" w14:textId="2A014E68" w:rsidR="002F1E64" w:rsidRDefault="002F1E64" w:rsidP="00B06469">
      <w:pPr>
        <w:jc w:val="both"/>
        <w:rPr>
          <w:b/>
          <w:sz w:val="32"/>
          <w:szCs w:val="32"/>
        </w:rPr>
      </w:pPr>
    </w:p>
    <w:p w14:paraId="5814CEFB" w14:textId="77777777" w:rsidR="00F059C6" w:rsidRDefault="00F059C6" w:rsidP="00B06469">
      <w:pPr>
        <w:jc w:val="both"/>
        <w:rPr>
          <w:b/>
          <w:sz w:val="32"/>
          <w:szCs w:val="32"/>
        </w:rPr>
      </w:pPr>
    </w:p>
    <w:p w14:paraId="3155478E" w14:textId="77777777" w:rsidR="00F059C6" w:rsidRDefault="00F059C6" w:rsidP="00B06469">
      <w:pPr>
        <w:jc w:val="both"/>
        <w:rPr>
          <w:b/>
          <w:sz w:val="32"/>
          <w:szCs w:val="32"/>
        </w:rPr>
      </w:pPr>
    </w:p>
    <w:p w14:paraId="2FA6DA4B" w14:textId="77777777" w:rsidR="00F059C6" w:rsidRDefault="00F059C6" w:rsidP="00B06469">
      <w:pPr>
        <w:jc w:val="both"/>
        <w:rPr>
          <w:b/>
          <w:sz w:val="32"/>
          <w:szCs w:val="32"/>
        </w:rPr>
      </w:pPr>
    </w:p>
    <w:p w14:paraId="2F114291" w14:textId="77777777" w:rsidR="00F059C6" w:rsidRDefault="00F059C6" w:rsidP="00B06469">
      <w:pPr>
        <w:jc w:val="both"/>
        <w:rPr>
          <w:b/>
          <w:sz w:val="32"/>
          <w:szCs w:val="32"/>
        </w:rPr>
      </w:pPr>
    </w:p>
    <w:p w14:paraId="44338DEA" w14:textId="4A3C0983" w:rsidR="00F059C6" w:rsidRDefault="00F059C6" w:rsidP="00B06469">
      <w:pPr>
        <w:jc w:val="both"/>
        <w:rPr>
          <w:b/>
          <w:sz w:val="32"/>
          <w:szCs w:val="32"/>
        </w:rPr>
      </w:pPr>
      <w:r>
        <w:rPr>
          <w:b/>
          <w:sz w:val="32"/>
          <w:szCs w:val="32"/>
        </w:rPr>
        <w:t>Ensure support for member/volunteer who has reported concern/disclosure to you</w:t>
      </w:r>
    </w:p>
    <w:p w14:paraId="01380E4E" w14:textId="54ADF174" w:rsidR="00F059C6" w:rsidRDefault="00F059C6" w:rsidP="00B06469">
      <w:pPr>
        <w:jc w:val="both"/>
        <w:rPr>
          <w:b/>
          <w:sz w:val="32"/>
          <w:szCs w:val="32"/>
        </w:rPr>
      </w:pPr>
      <w:r>
        <w:rPr>
          <w:b/>
          <w:noProof/>
          <w:sz w:val="32"/>
          <w:szCs w:val="32"/>
          <w:lang w:val="en-US"/>
        </w:rPr>
        <mc:AlternateContent>
          <mc:Choice Requires="wps">
            <w:drawing>
              <wp:anchor distT="0" distB="0" distL="114300" distR="114300" simplePos="0" relativeHeight="251685888" behindDoc="0" locked="0" layoutInCell="1" allowOverlap="1" wp14:anchorId="12FEAA6F" wp14:editId="7079A0AB">
                <wp:simplePos x="0" y="0"/>
                <wp:positionH relativeFrom="column">
                  <wp:posOffset>1028700</wp:posOffset>
                </wp:positionH>
                <wp:positionV relativeFrom="paragraph">
                  <wp:posOffset>236855</wp:posOffset>
                </wp:positionV>
                <wp:extent cx="342900" cy="1257300"/>
                <wp:effectExtent l="76200" t="25400" r="38100" b="114300"/>
                <wp:wrapThrough wrapText="bothSides">
                  <wp:wrapPolygon edited="0">
                    <wp:start x="1600" y="-436"/>
                    <wp:lineTo x="-4800" y="20509"/>
                    <wp:lineTo x="6400" y="23127"/>
                    <wp:lineTo x="16000" y="23127"/>
                    <wp:lineTo x="22400" y="20945"/>
                    <wp:lineTo x="22400" y="13964"/>
                    <wp:lineTo x="20800" y="-436"/>
                    <wp:lineTo x="1600" y="-436"/>
                  </wp:wrapPolygon>
                </wp:wrapThrough>
                <wp:docPr id="17" name="Down Arrow 17"/>
                <wp:cNvGraphicFramePr/>
                <a:graphic xmlns:a="http://schemas.openxmlformats.org/drawingml/2006/main">
                  <a:graphicData uri="http://schemas.microsoft.com/office/word/2010/wordprocessingShape">
                    <wps:wsp>
                      <wps:cNvSpPr/>
                      <wps:spPr>
                        <a:xfrm>
                          <a:off x="0" y="0"/>
                          <a:ext cx="342900" cy="12573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7" o:spid="_x0000_s1026" type="#_x0000_t67" style="position:absolute;margin-left:81pt;margin-top:18.65pt;width:27pt;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" adj="18655" fillcolor="#4f81bd [3204]" strokecolor="#4579b8 [3044]">
                <v:fill color2="#a7bfde [1620]" rotate="t" type="gradient">
                  <o:fill v:ext="view" type="gradientUnscaled"/>
                </v:fill>
                <v:shadow on="t" opacity="22937f" mv:blur="40000f" origin=",.5" offset="0,23000emu"/>
                <w10:wrap type="through"/>
              </v:shape>
            </w:pict>
          </mc:Fallback>
        </mc:AlternateContent>
      </w:r>
    </w:p>
    <w:p w14:paraId="5E896A13" w14:textId="3D03C51E" w:rsidR="00F059C6" w:rsidRDefault="00F059C6" w:rsidP="00B06469">
      <w:pPr>
        <w:jc w:val="both"/>
        <w:rPr>
          <w:b/>
          <w:sz w:val="32"/>
          <w:szCs w:val="32"/>
        </w:rPr>
      </w:pPr>
    </w:p>
    <w:p w14:paraId="58B74D65" w14:textId="151CC7CF" w:rsidR="00F059C6" w:rsidRDefault="00F059C6" w:rsidP="00B06469">
      <w:pPr>
        <w:jc w:val="both"/>
        <w:rPr>
          <w:b/>
          <w:sz w:val="32"/>
          <w:szCs w:val="32"/>
        </w:rPr>
      </w:pPr>
    </w:p>
    <w:p w14:paraId="0B20EF9D" w14:textId="52A33305" w:rsidR="00F059C6" w:rsidRDefault="00F059C6" w:rsidP="00B06469">
      <w:pPr>
        <w:jc w:val="both"/>
        <w:rPr>
          <w:b/>
          <w:sz w:val="32"/>
          <w:szCs w:val="32"/>
        </w:rPr>
      </w:pPr>
    </w:p>
    <w:p w14:paraId="09951E4C" w14:textId="0EA209EF" w:rsidR="00F059C6" w:rsidRDefault="00F059C6" w:rsidP="00B06469">
      <w:pPr>
        <w:jc w:val="both"/>
        <w:rPr>
          <w:b/>
          <w:sz w:val="32"/>
          <w:szCs w:val="32"/>
        </w:rPr>
      </w:pPr>
    </w:p>
    <w:p w14:paraId="38B80F4B" w14:textId="343DA68A" w:rsidR="00F059C6" w:rsidRDefault="00F059C6" w:rsidP="00B06469">
      <w:pPr>
        <w:jc w:val="both"/>
        <w:rPr>
          <w:b/>
          <w:sz w:val="32"/>
          <w:szCs w:val="32"/>
        </w:rPr>
      </w:pPr>
    </w:p>
    <w:p w14:paraId="082F873E" w14:textId="79234EF9" w:rsidR="00F059C6" w:rsidRDefault="00F059C6" w:rsidP="00B06469">
      <w:pPr>
        <w:jc w:val="both"/>
        <w:rPr>
          <w:b/>
          <w:sz w:val="32"/>
          <w:szCs w:val="32"/>
        </w:rPr>
      </w:pPr>
    </w:p>
    <w:p w14:paraId="7C45BE07" w14:textId="339F48DD" w:rsidR="00F059C6" w:rsidRDefault="00F059C6" w:rsidP="00B06469">
      <w:pPr>
        <w:jc w:val="both"/>
        <w:rPr>
          <w:b/>
          <w:sz w:val="32"/>
          <w:szCs w:val="32"/>
        </w:rPr>
      </w:pPr>
      <w:r>
        <w:rPr>
          <w:b/>
          <w:sz w:val="32"/>
          <w:szCs w:val="32"/>
        </w:rPr>
        <w:t>E</w:t>
      </w:r>
      <w:r w:rsidR="00511C24">
        <w:rPr>
          <w:b/>
          <w:sz w:val="32"/>
          <w:szCs w:val="32"/>
        </w:rPr>
        <w:t>nsure relevant contact sheet/re</w:t>
      </w:r>
      <w:r>
        <w:rPr>
          <w:b/>
          <w:sz w:val="32"/>
          <w:szCs w:val="32"/>
        </w:rPr>
        <w:t>port form is completed and filed.</w:t>
      </w:r>
    </w:p>
    <w:p w14:paraId="436AB9A6" w14:textId="77777777" w:rsidR="00F059C6" w:rsidRDefault="00F059C6" w:rsidP="00B06469">
      <w:pPr>
        <w:jc w:val="both"/>
        <w:rPr>
          <w:b/>
          <w:sz w:val="32"/>
          <w:szCs w:val="32"/>
        </w:rPr>
      </w:pPr>
    </w:p>
    <w:p w14:paraId="7060FAFB" w14:textId="578EFCA6" w:rsidR="00F059C6" w:rsidRDefault="00F059C6" w:rsidP="00B06469">
      <w:pPr>
        <w:jc w:val="both"/>
        <w:rPr>
          <w:b/>
          <w:sz w:val="32"/>
          <w:szCs w:val="32"/>
          <w:u w:val="single"/>
        </w:rPr>
      </w:pPr>
      <w:r>
        <w:rPr>
          <w:b/>
          <w:sz w:val="32"/>
          <w:szCs w:val="32"/>
          <w:u w:val="single"/>
        </w:rPr>
        <w:t>Notes:</w:t>
      </w:r>
    </w:p>
    <w:p w14:paraId="53895BAE" w14:textId="77777777" w:rsidR="00F059C6" w:rsidRDefault="00F059C6" w:rsidP="00B06469">
      <w:pPr>
        <w:jc w:val="both"/>
        <w:rPr>
          <w:b/>
          <w:sz w:val="32"/>
          <w:szCs w:val="32"/>
        </w:rPr>
      </w:pPr>
    </w:p>
    <w:p w14:paraId="237F4F5D" w14:textId="18A00B44" w:rsidR="00F059C6" w:rsidRDefault="00F059C6" w:rsidP="00B06469">
      <w:pPr>
        <w:jc w:val="both"/>
        <w:rPr>
          <w:b/>
          <w:sz w:val="32"/>
          <w:szCs w:val="32"/>
        </w:rPr>
      </w:pPr>
      <w:r>
        <w:rPr>
          <w:b/>
          <w:sz w:val="32"/>
          <w:szCs w:val="32"/>
        </w:rPr>
        <w:t>When a concern/allegation/disclosure has been reported to Social Services, Social Services then have the responsibility to decide what action to take and they will take the lead in any subsequent investigation.</w:t>
      </w:r>
    </w:p>
    <w:p w14:paraId="35FBD17A" w14:textId="0CFB36C1" w:rsidR="00F059C6" w:rsidRDefault="00F059C6" w:rsidP="00B06469">
      <w:pPr>
        <w:jc w:val="both"/>
        <w:rPr>
          <w:b/>
          <w:sz w:val="32"/>
          <w:szCs w:val="32"/>
        </w:rPr>
      </w:pPr>
      <w:r>
        <w:rPr>
          <w:b/>
          <w:sz w:val="32"/>
          <w:szCs w:val="32"/>
        </w:rPr>
        <w:t>More detailed information on their policies and procedures is available in the Hampshire Adult Protection Policy.</w:t>
      </w:r>
    </w:p>
    <w:p w14:paraId="4EDCF04A" w14:textId="77777777" w:rsidR="00F059C6" w:rsidRDefault="00F059C6" w:rsidP="00B06469">
      <w:pPr>
        <w:jc w:val="both"/>
        <w:rPr>
          <w:b/>
          <w:sz w:val="32"/>
          <w:szCs w:val="32"/>
        </w:rPr>
      </w:pPr>
    </w:p>
    <w:p w14:paraId="40E137B9" w14:textId="1B238AFA" w:rsidR="00F059C6" w:rsidRDefault="00F059C6" w:rsidP="00B06469">
      <w:pPr>
        <w:jc w:val="both"/>
        <w:rPr>
          <w:b/>
          <w:sz w:val="32"/>
          <w:szCs w:val="32"/>
        </w:rPr>
      </w:pPr>
      <w:r>
        <w:rPr>
          <w:b/>
          <w:sz w:val="32"/>
          <w:szCs w:val="32"/>
        </w:rPr>
        <w:t>7. Working within the Law and Best Practice</w:t>
      </w:r>
    </w:p>
    <w:p w14:paraId="3D975956" w14:textId="77777777" w:rsidR="00F059C6" w:rsidRDefault="00F059C6" w:rsidP="00B06469">
      <w:pPr>
        <w:jc w:val="both"/>
        <w:rPr>
          <w:b/>
          <w:sz w:val="32"/>
          <w:szCs w:val="32"/>
        </w:rPr>
      </w:pPr>
    </w:p>
    <w:p w14:paraId="724AFAC7" w14:textId="6E3F9C70" w:rsidR="00F059C6" w:rsidRDefault="00F059C6" w:rsidP="00B06469">
      <w:pPr>
        <w:jc w:val="both"/>
        <w:rPr>
          <w:sz w:val="32"/>
          <w:szCs w:val="32"/>
        </w:rPr>
      </w:pPr>
      <w:r>
        <w:rPr>
          <w:sz w:val="32"/>
          <w:szCs w:val="32"/>
        </w:rPr>
        <w:t>WMS has the responsibility to:</w:t>
      </w:r>
    </w:p>
    <w:p w14:paraId="41838985" w14:textId="65EDF969" w:rsidR="00F059C6" w:rsidRDefault="00F059C6" w:rsidP="00F059C6">
      <w:pPr>
        <w:pStyle w:val="ListParagraph"/>
        <w:numPr>
          <w:ilvl w:val="0"/>
          <w:numId w:val="9"/>
        </w:numPr>
        <w:jc w:val="both"/>
        <w:rPr>
          <w:sz w:val="32"/>
          <w:szCs w:val="32"/>
        </w:rPr>
      </w:pPr>
      <w:r>
        <w:rPr>
          <w:sz w:val="32"/>
          <w:szCs w:val="32"/>
        </w:rPr>
        <w:t xml:space="preserve">Ensure that staff and </w:t>
      </w:r>
      <w:r w:rsidR="00A428FA">
        <w:rPr>
          <w:sz w:val="32"/>
          <w:szCs w:val="32"/>
        </w:rPr>
        <w:t>volunteers</w:t>
      </w:r>
      <w:r>
        <w:rPr>
          <w:sz w:val="32"/>
          <w:szCs w:val="32"/>
        </w:rPr>
        <w:t xml:space="preserve"> at all levels are aware of WMS policy and the Hampshire multi-agency policy and guidelines on adult abuse</w:t>
      </w:r>
      <w:r w:rsidR="00511C24">
        <w:rPr>
          <w:sz w:val="32"/>
          <w:szCs w:val="32"/>
        </w:rPr>
        <w:t>.</w:t>
      </w:r>
    </w:p>
    <w:p w14:paraId="0518B85F" w14:textId="0AEC05AA" w:rsidR="00F059C6" w:rsidRDefault="00F059C6" w:rsidP="00F059C6">
      <w:pPr>
        <w:pStyle w:val="ListParagraph"/>
        <w:numPr>
          <w:ilvl w:val="0"/>
          <w:numId w:val="9"/>
        </w:numPr>
        <w:jc w:val="both"/>
        <w:rPr>
          <w:sz w:val="32"/>
          <w:szCs w:val="32"/>
        </w:rPr>
      </w:pPr>
      <w:r>
        <w:rPr>
          <w:sz w:val="32"/>
          <w:szCs w:val="32"/>
        </w:rPr>
        <w:t>Engage with other agencies in the prevention of abuse and, where required in the investigation of allegations of abuse.</w:t>
      </w:r>
    </w:p>
    <w:p w14:paraId="50CDD473" w14:textId="303B9A20" w:rsidR="00F059C6" w:rsidRDefault="00F059C6" w:rsidP="00F059C6">
      <w:pPr>
        <w:pStyle w:val="ListParagraph"/>
        <w:numPr>
          <w:ilvl w:val="0"/>
          <w:numId w:val="9"/>
        </w:numPr>
        <w:jc w:val="both"/>
        <w:rPr>
          <w:sz w:val="32"/>
          <w:szCs w:val="32"/>
        </w:rPr>
      </w:pPr>
      <w:r>
        <w:rPr>
          <w:sz w:val="32"/>
          <w:szCs w:val="32"/>
        </w:rPr>
        <w:t>Record all information, discussions and decisions in accordance with these procedures.</w:t>
      </w:r>
    </w:p>
    <w:p w14:paraId="00E24C7C" w14:textId="77A42A09" w:rsidR="00A428FA" w:rsidRDefault="00F059C6" w:rsidP="00F059C6">
      <w:pPr>
        <w:pStyle w:val="ListParagraph"/>
        <w:numPr>
          <w:ilvl w:val="0"/>
          <w:numId w:val="9"/>
        </w:numPr>
        <w:jc w:val="both"/>
        <w:rPr>
          <w:sz w:val="32"/>
          <w:szCs w:val="32"/>
        </w:rPr>
      </w:pPr>
      <w:r>
        <w:rPr>
          <w:sz w:val="32"/>
          <w:szCs w:val="32"/>
        </w:rPr>
        <w:t>Provide opportunities for training on Adult Protection is</w:t>
      </w:r>
      <w:r w:rsidR="00A428FA">
        <w:rPr>
          <w:sz w:val="32"/>
          <w:szCs w:val="32"/>
        </w:rPr>
        <w:t>sues for members and volunteers.</w:t>
      </w:r>
    </w:p>
    <w:p w14:paraId="0FC64B74" w14:textId="77777777" w:rsidR="00FC42F9" w:rsidRDefault="00FC42F9" w:rsidP="00FC42F9">
      <w:pPr>
        <w:jc w:val="both"/>
        <w:rPr>
          <w:sz w:val="32"/>
          <w:szCs w:val="32"/>
        </w:rPr>
      </w:pPr>
    </w:p>
    <w:p w14:paraId="3BC53EE0" w14:textId="5AEDC2C2" w:rsidR="00FC42F9" w:rsidRDefault="00FC42F9" w:rsidP="00FC42F9">
      <w:pPr>
        <w:jc w:val="both"/>
        <w:rPr>
          <w:b/>
          <w:sz w:val="32"/>
          <w:szCs w:val="32"/>
        </w:rPr>
      </w:pPr>
      <w:r>
        <w:rPr>
          <w:b/>
          <w:sz w:val="32"/>
          <w:szCs w:val="32"/>
        </w:rPr>
        <w:t>8. Prevention of Abuse</w:t>
      </w:r>
    </w:p>
    <w:p w14:paraId="2CFC0237" w14:textId="77777777" w:rsidR="00FC42F9" w:rsidRDefault="00FC42F9" w:rsidP="00FC42F9">
      <w:pPr>
        <w:jc w:val="both"/>
        <w:rPr>
          <w:b/>
          <w:sz w:val="32"/>
          <w:szCs w:val="32"/>
        </w:rPr>
      </w:pPr>
    </w:p>
    <w:p w14:paraId="6E5570F4" w14:textId="5724B3CF" w:rsidR="00FC42F9" w:rsidRDefault="00FC42F9" w:rsidP="00FC42F9">
      <w:pPr>
        <w:jc w:val="both"/>
        <w:rPr>
          <w:sz w:val="32"/>
          <w:szCs w:val="32"/>
        </w:rPr>
      </w:pPr>
      <w:r>
        <w:rPr>
          <w:sz w:val="32"/>
          <w:szCs w:val="32"/>
        </w:rPr>
        <w:t>WMS will promote and support the prevention of abuse through:</w:t>
      </w:r>
    </w:p>
    <w:p w14:paraId="5EDB30BB" w14:textId="1360FC5D" w:rsidR="00FC42F9" w:rsidRDefault="00FC42F9" w:rsidP="00FC42F9">
      <w:pPr>
        <w:pStyle w:val="ListParagraph"/>
        <w:numPr>
          <w:ilvl w:val="0"/>
          <w:numId w:val="10"/>
        </w:numPr>
        <w:jc w:val="both"/>
        <w:rPr>
          <w:sz w:val="32"/>
          <w:szCs w:val="32"/>
        </w:rPr>
      </w:pPr>
      <w:r>
        <w:rPr>
          <w:sz w:val="32"/>
          <w:szCs w:val="32"/>
        </w:rPr>
        <w:t>Rigorous recruitment practices for members and volunteers and D.B.S checks where appropriate.</w:t>
      </w:r>
    </w:p>
    <w:p w14:paraId="0ABE45D1" w14:textId="4F114E19" w:rsidR="00FC42F9" w:rsidRDefault="00FC42F9" w:rsidP="00FC42F9">
      <w:pPr>
        <w:pStyle w:val="ListParagraph"/>
        <w:numPr>
          <w:ilvl w:val="0"/>
          <w:numId w:val="10"/>
        </w:numPr>
        <w:jc w:val="both"/>
        <w:rPr>
          <w:sz w:val="32"/>
          <w:szCs w:val="32"/>
        </w:rPr>
      </w:pPr>
      <w:r>
        <w:rPr>
          <w:sz w:val="32"/>
          <w:szCs w:val="32"/>
        </w:rPr>
        <w:t>Induction of new members to include WMS Adult Protection Policy and Procedure</w:t>
      </w:r>
      <w:r w:rsidR="00511C24">
        <w:rPr>
          <w:sz w:val="32"/>
          <w:szCs w:val="32"/>
        </w:rPr>
        <w:t>.</w:t>
      </w:r>
    </w:p>
    <w:p w14:paraId="40892816" w14:textId="079A1378" w:rsidR="00FC42F9" w:rsidRDefault="00FC42F9" w:rsidP="00FC42F9">
      <w:pPr>
        <w:pStyle w:val="ListParagraph"/>
        <w:numPr>
          <w:ilvl w:val="0"/>
          <w:numId w:val="10"/>
        </w:numPr>
        <w:jc w:val="both"/>
        <w:rPr>
          <w:sz w:val="32"/>
          <w:szCs w:val="32"/>
        </w:rPr>
      </w:pPr>
      <w:r>
        <w:rPr>
          <w:sz w:val="32"/>
          <w:szCs w:val="32"/>
        </w:rPr>
        <w:t>Provision of training for members and volunteers in abuse awareness and good practice issues</w:t>
      </w:r>
    </w:p>
    <w:p w14:paraId="19C3CCF2" w14:textId="6D840881" w:rsidR="00FC42F9" w:rsidRDefault="00FC42F9" w:rsidP="00FC42F9">
      <w:pPr>
        <w:pStyle w:val="ListParagraph"/>
        <w:numPr>
          <w:ilvl w:val="0"/>
          <w:numId w:val="10"/>
        </w:numPr>
        <w:jc w:val="both"/>
        <w:rPr>
          <w:sz w:val="32"/>
          <w:szCs w:val="32"/>
        </w:rPr>
      </w:pPr>
      <w:r>
        <w:rPr>
          <w:sz w:val="32"/>
          <w:szCs w:val="32"/>
        </w:rPr>
        <w:t>Provision of support and practice guidance for members and volunteers working with vulnerable adults.</w:t>
      </w:r>
    </w:p>
    <w:p w14:paraId="3CE994DF" w14:textId="175F5E20" w:rsidR="00FC42F9" w:rsidRDefault="00FC42F9" w:rsidP="00FC42F9">
      <w:pPr>
        <w:pStyle w:val="ListParagraph"/>
        <w:numPr>
          <w:ilvl w:val="0"/>
          <w:numId w:val="10"/>
        </w:numPr>
        <w:jc w:val="both"/>
        <w:rPr>
          <w:sz w:val="32"/>
          <w:szCs w:val="32"/>
        </w:rPr>
      </w:pPr>
      <w:r>
        <w:rPr>
          <w:sz w:val="32"/>
          <w:szCs w:val="32"/>
        </w:rPr>
        <w:t>Expectation that all members and volunteers will work to the highest standards in good practice.</w:t>
      </w:r>
    </w:p>
    <w:p w14:paraId="61D083DB" w14:textId="3741B6B6" w:rsidR="00FC42F9" w:rsidRDefault="00FC42F9" w:rsidP="00FC42F9">
      <w:pPr>
        <w:pStyle w:val="ListParagraph"/>
        <w:numPr>
          <w:ilvl w:val="0"/>
          <w:numId w:val="10"/>
        </w:numPr>
        <w:jc w:val="both"/>
        <w:rPr>
          <w:sz w:val="32"/>
          <w:szCs w:val="32"/>
        </w:rPr>
      </w:pPr>
      <w:r>
        <w:rPr>
          <w:sz w:val="32"/>
          <w:szCs w:val="32"/>
        </w:rPr>
        <w:t>Provision of a clear complaints procedure to all members.</w:t>
      </w:r>
    </w:p>
    <w:p w14:paraId="24C5119F" w14:textId="77777777" w:rsidR="00FC42F9" w:rsidRDefault="00FC42F9" w:rsidP="00FC42F9">
      <w:pPr>
        <w:jc w:val="both"/>
        <w:rPr>
          <w:sz w:val="32"/>
          <w:szCs w:val="32"/>
        </w:rPr>
      </w:pPr>
    </w:p>
    <w:p w14:paraId="06F6AC2E" w14:textId="5DE4C956" w:rsidR="00FC42F9" w:rsidRDefault="00FC42F9" w:rsidP="00FC42F9">
      <w:pPr>
        <w:jc w:val="both"/>
        <w:rPr>
          <w:b/>
          <w:sz w:val="32"/>
          <w:szCs w:val="32"/>
        </w:rPr>
      </w:pPr>
      <w:r>
        <w:rPr>
          <w:b/>
          <w:sz w:val="32"/>
          <w:szCs w:val="32"/>
        </w:rPr>
        <w:t>9. Further information and Reading</w:t>
      </w:r>
    </w:p>
    <w:p w14:paraId="2D0CC1DC" w14:textId="77777777" w:rsidR="00FC42F9" w:rsidRDefault="00FC42F9" w:rsidP="00FC42F9">
      <w:pPr>
        <w:jc w:val="both"/>
        <w:rPr>
          <w:b/>
          <w:sz w:val="32"/>
          <w:szCs w:val="32"/>
        </w:rPr>
      </w:pPr>
    </w:p>
    <w:p w14:paraId="5D75D1B0" w14:textId="1C27FCE7" w:rsidR="00FC42F9" w:rsidRPr="00FC42F9" w:rsidRDefault="00FC42F9" w:rsidP="00FC42F9">
      <w:pPr>
        <w:pStyle w:val="ListParagraph"/>
        <w:numPr>
          <w:ilvl w:val="0"/>
          <w:numId w:val="12"/>
        </w:numPr>
        <w:jc w:val="both"/>
        <w:rPr>
          <w:b/>
          <w:sz w:val="32"/>
          <w:szCs w:val="32"/>
        </w:rPr>
      </w:pPr>
      <w:r>
        <w:rPr>
          <w:sz w:val="32"/>
          <w:szCs w:val="32"/>
        </w:rPr>
        <w:t>No Secrets: DoH 200.</w:t>
      </w:r>
    </w:p>
    <w:p w14:paraId="660CE3BB" w14:textId="0B9632D0" w:rsidR="00FC42F9" w:rsidRPr="00FC42F9" w:rsidRDefault="00FC42F9" w:rsidP="00FC42F9">
      <w:pPr>
        <w:pStyle w:val="ListParagraph"/>
        <w:numPr>
          <w:ilvl w:val="0"/>
          <w:numId w:val="12"/>
        </w:numPr>
        <w:jc w:val="both"/>
        <w:rPr>
          <w:b/>
          <w:sz w:val="32"/>
          <w:szCs w:val="32"/>
        </w:rPr>
      </w:pPr>
      <w:r>
        <w:rPr>
          <w:sz w:val="32"/>
          <w:szCs w:val="32"/>
        </w:rPr>
        <w:t>Hampshire Adult Protection Policy.</w:t>
      </w:r>
    </w:p>
    <w:p w14:paraId="451DEB41" w14:textId="77777777" w:rsidR="00FC42F9" w:rsidRDefault="00FC42F9" w:rsidP="00FC42F9">
      <w:pPr>
        <w:jc w:val="both"/>
        <w:rPr>
          <w:b/>
          <w:sz w:val="32"/>
          <w:szCs w:val="32"/>
        </w:rPr>
      </w:pPr>
    </w:p>
    <w:p w14:paraId="115DFD94" w14:textId="6D8020E9" w:rsidR="00FC42F9" w:rsidRDefault="00FC42F9" w:rsidP="00FC42F9">
      <w:pPr>
        <w:jc w:val="both"/>
        <w:rPr>
          <w:b/>
          <w:sz w:val="32"/>
          <w:szCs w:val="32"/>
        </w:rPr>
      </w:pPr>
      <w:r>
        <w:rPr>
          <w:b/>
          <w:sz w:val="32"/>
          <w:szCs w:val="32"/>
        </w:rPr>
        <w:t>Whistleblowing Policy</w:t>
      </w:r>
    </w:p>
    <w:p w14:paraId="5DD5C8AB" w14:textId="77777777" w:rsidR="00FC42F9" w:rsidRDefault="00FC42F9" w:rsidP="00FC42F9">
      <w:pPr>
        <w:jc w:val="both"/>
        <w:rPr>
          <w:b/>
          <w:sz w:val="32"/>
          <w:szCs w:val="32"/>
        </w:rPr>
      </w:pPr>
    </w:p>
    <w:p w14:paraId="677B6DD9" w14:textId="686D959B" w:rsidR="00FC42F9" w:rsidRDefault="00FC42F9" w:rsidP="00FC42F9">
      <w:pPr>
        <w:jc w:val="both"/>
        <w:rPr>
          <w:sz w:val="32"/>
          <w:szCs w:val="32"/>
        </w:rPr>
      </w:pPr>
      <w:r>
        <w:rPr>
          <w:sz w:val="32"/>
          <w:szCs w:val="32"/>
        </w:rPr>
        <w:t xml:space="preserve">Waterlooville Men’s Shed </w:t>
      </w:r>
      <w:r w:rsidR="00511C24">
        <w:rPr>
          <w:sz w:val="32"/>
          <w:szCs w:val="32"/>
        </w:rPr>
        <w:t>is</w:t>
      </w:r>
      <w:r>
        <w:rPr>
          <w:sz w:val="32"/>
          <w:szCs w:val="32"/>
        </w:rPr>
        <w:t xml:space="preserve"> committed to the highest standards of quality, honesty, openness and accountability.</w:t>
      </w:r>
    </w:p>
    <w:p w14:paraId="1458E118" w14:textId="352B486B" w:rsidR="00FC42F9" w:rsidRDefault="00FC42F9" w:rsidP="00FC42F9">
      <w:pPr>
        <w:jc w:val="both"/>
        <w:rPr>
          <w:sz w:val="32"/>
          <w:szCs w:val="32"/>
        </w:rPr>
      </w:pPr>
      <w:r>
        <w:rPr>
          <w:sz w:val="32"/>
          <w:szCs w:val="32"/>
        </w:rPr>
        <w:t>As a volunteer/member you have an important role in achieving this goal. Volunteers and members will usually be the first to know when someone in the WMS is doing something illegal or improper but often feel worried about voicing their concerns. We have provided a policy and procedure to cover reporting of any genuine concerns you may have about suspected misconduct</w:t>
      </w:r>
      <w:r w:rsidR="00BF0758">
        <w:rPr>
          <w:sz w:val="32"/>
          <w:szCs w:val="32"/>
        </w:rPr>
        <w:t xml:space="preserve"> within WMS. The policy is intended to conform with the guidance in the Public Interest Disclosure Act (PIDA). PIDA encourages you to raise concerns internally in the first instance.</w:t>
      </w:r>
    </w:p>
    <w:p w14:paraId="699C8871" w14:textId="77777777" w:rsidR="00BF0758" w:rsidRDefault="00BF0758" w:rsidP="00FC42F9">
      <w:pPr>
        <w:jc w:val="both"/>
        <w:rPr>
          <w:sz w:val="32"/>
          <w:szCs w:val="32"/>
        </w:rPr>
      </w:pPr>
    </w:p>
    <w:p w14:paraId="588603E4" w14:textId="2850258F" w:rsidR="00BF0758" w:rsidRDefault="00BF0758" w:rsidP="00FC42F9">
      <w:pPr>
        <w:jc w:val="both"/>
        <w:rPr>
          <w:b/>
          <w:sz w:val="32"/>
          <w:szCs w:val="32"/>
        </w:rPr>
      </w:pPr>
      <w:r>
        <w:rPr>
          <w:b/>
          <w:sz w:val="32"/>
          <w:szCs w:val="32"/>
        </w:rPr>
        <w:t>POLICY</w:t>
      </w:r>
    </w:p>
    <w:p w14:paraId="25BDAFB9" w14:textId="77777777" w:rsidR="00BF0758" w:rsidRDefault="00BF0758" w:rsidP="00FC42F9">
      <w:pPr>
        <w:jc w:val="both"/>
        <w:rPr>
          <w:b/>
          <w:sz w:val="32"/>
          <w:szCs w:val="32"/>
        </w:rPr>
      </w:pPr>
    </w:p>
    <w:p w14:paraId="790B1EB3" w14:textId="4DA17849" w:rsidR="00BF0758" w:rsidRDefault="00BF0758" w:rsidP="00FC42F9">
      <w:pPr>
        <w:jc w:val="both"/>
        <w:rPr>
          <w:sz w:val="32"/>
          <w:szCs w:val="32"/>
        </w:rPr>
      </w:pPr>
      <w:r>
        <w:rPr>
          <w:sz w:val="32"/>
          <w:szCs w:val="32"/>
        </w:rPr>
        <w:t>This policy applies to all members and volunteers of Waterlooville Men’s Shed.</w:t>
      </w:r>
    </w:p>
    <w:p w14:paraId="4CAAC056" w14:textId="77777777" w:rsidR="00BF0758" w:rsidRDefault="00BF0758" w:rsidP="00FC42F9">
      <w:pPr>
        <w:jc w:val="both"/>
        <w:rPr>
          <w:sz w:val="32"/>
          <w:szCs w:val="32"/>
        </w:rPr>
      </w:pPr>
    </w:p>
    <w:p w14:paraId="46906894" w14:textId="77690839" w:rsidR="00BF0758" w:rsidRDefault="00BF0758" w:rsidP="00FC42F9">
      <w:pPr>
        <w:jc w:val="both"/>
        <w:rPr>
          <w:sz w:val="32"/>
          <w:szCs w:val="32"/>
        </w:rPr>
      </w:pPr>
      <w:r>
        <w:rPr>
          <w:sz w:val="32"/>
          <w:szCs w:val="32"/>
        </w:rPr>
        <w:t>It is impossible to give an exhaustive list of the activities that constitute misconduct or malpractice but, broadly speaking, WMS would expect you to report the following:</w:t>
      </w:r>
    </w:p>
    <w:p w14:paraId="2D08CA5C" w14:textId="77777777" w:rsidR="00BF0758" w:rsidRDefault="00BF0758" w:rsidP="00FC42F9">
      <w:pPr>
        <w:jc w:val="both"/>
        <w:rPr>
          <w:sz w:val="32"/>
          <w:szCs w:val="32"/>
        </w:rPr>
      </w:pPr>
    </w:p>
    <w:p w14:paraId="136D7370" w14:textId="7F6A200B" w:rsidR="00BF0758" w:rsidRDefault="00BF0758" w:rsidP="00BF0758">
      <w:pPr>
        <w:pStyle w:val="ListParagraph"/>
        <w:numPr>
          <w:ilvl w:val="0"/>
          <w:numId w:val="13"/>
        </w:numPr>
        <w:jc w:val="both"/>
        <w:rPr>
          <w:sz w:val="32"/>
          <w:szCs w:val="32"/>
        </w:rPr>
      </w:pPr>
      <w:r>
        <w:rPr>
          <w:sz w:val="32"/>
          <w:szCs w:val="32"/>
        </w:rPr>
        <w:t>Criminal offences.</w:t>
      </w:r>
    </w:p>
    <w:p w14:paraId="5C11AADC" w14:textId="65761E02" w:rsidR="00BF0758" w:rsidRDefault="00BF0758" w:rsidP="00BF0758">
      <w:pPr>
        <w:pStyle w:val="ListParagraph"/>
        <w:numPr>
          <w:ilvl w:val="0"/>
          <w:numId w:val="13"/>
        </w:numPr>
        <w:jc w:val="both"/>
        <w:rPr>
          <w:sz w:val="32"/>
          <w:szCs w:val="32"/>
        </w:rPr>
      </w:pPr>
      <w:r>
        <w:rPr>
          <w:sz w:val="32"/>
          <w:szCs w:val="32"/>
        </w:rPr>
        <w:t>Failure to comply with legal obligations.</w:t>
      </w:r>
    </w:p>
    <w:p w14:paraId="68C8428D" w14:textId="60120371" w:rsidR="00BF0758" w:rsidRDefault="00BF0758" w:rsidP="00BF0758">
      <w:pPr>
        <w:pStyle w:val="ListParagraph"/>
        <w:numPr>
          <w:ilvl w:val="0"/>
          <w:numId w:val="13"/>
        </w:numPr>
        <w:jc w:val="both"/>
        <w:rPr>
          <w:sz w:val="32"/>
          <w:szCs w:val="32"/>
        </w:rPr>
      </w:pPr>
      <w:r>
        <w:rPr>
          <w:sz w:val="32"/>
          <w:szCs w:val="32"/>
        </w:rPr>
        <w:t>Actions which endanger the health or safety of members, volunteers or members of the public.</w:t>
      </w:r>
    </w:p>
    <w:p w14:paraId="2E1AF6E5" w14:textId="5C3A1FB4" w:rsidR="00BF0758" w:rsidRDefault="00BF0758" w:rsidP="00BF0758">
      <w:pPr>
        <w:pStyle w:val="ListParagraph"/>
        <w:numPr>
          <w:ilvl w:val="0"/>
          <w:numId w:val="13"/>
        </w:numPr>
        <w:jc w:val="both"/>
        <w:rPr>
          <w:sz w:val="32"/>
          <w:szCs w:val="32"/>
        </w:rPr>
      </w:pPr>
      <w:r>
        <w:rPr>
          <w:sz w:val="32"/>
          <w:szCs w:val="32"/>
        </w:rPr>
        <w:t>Actions which are intended to conceal any of the above.</w:t>
      </w:r>
    </w:p>
    <w:p w14:paraId="3CDF2A89" w14:textId="77777777" w:rsidR="00BF0758" w:rsidRDefault="00BF0758" w:rsidP="00BF0758">
      <w:pPr>
        <w:jc w:val="both"/>
        <w:rPr>
          <w:sz w:val="32"/>
          <w:szCs w:val="32"/>
        </w:rPr>
      </w:pPr>
    </w:p>
    <w:p w14:paraId="78C8E95D" w14:textId="77777777" w:rsidR="00BF0758" w:rsidRDefault="00BF0758" w:rsidP="00BF0758">
      <w:pPr>
        <w:jc w:val="both"/>
        <w:rPr>
          <w:sz w:val="32"/>
          <w:szCs w:val="32"/>
        </w:rPr>
      </w:pPr>
      <w:r>
        <w:rPr>
          <w:sz w:val="32"/>
          <w:szCs w:val="32"/>
        </w:rPr>
        <w:t>The policy is primarily for concerns where the interests of others or the WMS premises, itself are at risk. If in doubt – raise it!</w:t>
      </w:r>
    </w:p>
    <w:p w14:paraId="73424AC7" w14:textId="77777777" w:rsidR="00BF0758" w:rsidRDefault="00BF0758" w:rsidP="00BF0758">
      <w:pPr>
        <w:jc w:val="both"/>
        <w:rPr>
          <w:sz w:val="32"/>
          <w:szCs w:val="32"/>
        </w:rPr>
      </w:pPr>
    </w:p>
    <w:p w14:paraId="513B9DCB" w14:textId="77777777" w:rsidR="00BF0758" w:rsidRDefault="00BF0758" w:rsidP="00BF0758">
      <w:pPr>
        <w:jc w:val="both"/>
        <w:rPr>
          <w:b/>
          <w:sz w:val="32"/>
          <w:szCs w:val="32"/>
        </w:rPr>
      </w:pPr>
      <w:r>
        <w:rPr>
          <w:b/>
          <w:sz w:val="32"/>
          <w:szCs w:val="32"/>
        </w:rPr>
        <w:t>YOUR CONFIDENCE</w:t>
      </w:r>
    </w:p>
    <w:p w14:paraId="5260B2B8" w14:textId="77777777" w:rsidR="00BF0758" w:rsidRDefault="00BF0758" w:rsidP="00BF0758">
      <w:pPr>
        <w:jc w:val="both"/>
        <w:rPr>
          <w:b/>
          <w:sz w:val="32"/>
          <w:szCs w:val="32"/>
        </w:rPr>
      </w:pPr>
    </w:p>
    <w:p w14:paraId="3B4A8DDE" w14:textId="54F9EECD" w:rsidR="00BF0758" w:rsidRDefault="00047052" w:rsidP="00BF0758">
      <w:pPr>
        <w:jc w:val="both"/>
        <w:rPr>
          <w:sz w:val="32"/>
          <w:szCs w:val="32"/>
        </w:rPr>
      </w:pPr>
      <w:r>
        <w:rPr>
          <w:sz w:val="32"/>
          <w:szCs w:val="32"/>
        </w:rPr>
        <w:t xml:space="preserve">WMS </w:t>
      </w:r>
      <w:r w:rsidR="00E13B9A">
        <w:rPr>
          <w:sz w:val="32"/>
          <w:szCs w:val="32"/>
        </w:rPr>
        <w:t>are committed to this policy. If you raise</w:t>
      </w:r>
      <w:r w:rsidR="00BF0758">
        <w:rPr>
          <w:sz w:val="32"/>
          <w:szCs w:val="32"/>
        </w:rPr>
        <w:t xml:space="preserve"> </w:t>
      </w:r>
      <w:r w:rsidR="00E13B9A">
        <w:rPr>
          <w:sz w:val="32"/>
          <w:szCs w:val="32"/>
        </w:rPr>
        <w:t>a genuine concern under this policy, you will not be at risk of loosing your membership or volunteering position or suffering any form of retribution or harassment as a result. Providing you are acting in good faith, it does not matter if you are mistaken. This policy does not, however, extend to anyone who maliciously raises a concern, that they know is untrue.</w:t>
      </w:r>
    </w:p>
    <w:p w14:paraId="615A8AEF" w14:textId="77777777" w:rsidR="00E13B9A" w:rsidRDefault="00E13B9A" w:rsidP="00BF0758">
      <w:pPr>
        <w:jc w:val="both"/>
        <w:rPr>
          <w:sz w:val="32"/>
          <w:szCs w:val="32"/>
        </w:rPr>
      </w:pPr>
    </w:p>
    <w:p w14:paraId="58DFD8D1" w14:textId="77777777" w:rsidR="00E13B9A" w:rsidRDefault="00E13B9A" w:rsidP="00BF0758">
      <w:pPr>
        <w:jc w:val="both"/>
        <w:rPr>
          <w:sz w:val="32"/>
          <w:szCs w:val="32"/>
        </w:rPr>
      </w:pPr>
      <w:r>
        <w:rPr>
          <w:sz w:val="32"/>
          <w:szCs w:val="32"/>
        </w:rPr>
        <w:t>Regardless of the above assurance, WMS understand that you may still want to raise a concern in confidence under this policy. If you ask us to protect your identity by keeping your confidence, WMS will not disclose it without your consent. But you should remember that if you do not tell us who you are, it will be much more difficult for us to investigate your concern or to give you feedback.</w:t>
      </w:r>
    </w:p>
    <w:p w14:paraId="3E2EC114" w14:textId="77777777" w:rsidR="00E13B9A" w:rsidRDefault="00E13B9A" w:rsidP="00BF0758">
      <w:pPr>
        <w:jc w:val="both"/>
        <w:rPr>
          <w:sz w:val="32"/>
          <w:szCs w:val="32"/>
        </w:rPr>
      </w:pPr>
    </w:p>
    <w:p w14:paraId="0DD7406A" w14:textId="77777777" w:rsidR="00E13B9A" w:rsidRDefault="00E13B9A" w:rsidP="00BF0758">
      <w:pPr>
        <w:jc w:val="both"/>
        <w:rPr>
          <w:b/>
          <w:sz w:val="32"/>
          <w:szCs w:val="32"/>
        </w:rPr>
      </w:pPr>
      <w:r>
        <w:rPr>
          <w:b/>
          <w:sz w:val="32"/>
          <w:szCs w:val="32"/>
        </w:rPr>
        <w:t>HOW TO RAISE A CONCERN INTERNALLY.</w:t>
      </w:r>
    </w:p>
    <w:p w14:paraId="3DDC74B9" w14:textId="77777777" w:rsidR="00E13B9A" w:rsidRDefault="00E13B9A" w:rsidP="00BF0758">
      <w:pPr>
        <w:jc w:val="both"/>
        <w:rPr>
          <w:b/>
          <w:sz w:val="32"/>
          <w:szCs w:val="32"/>
        </w:rPr>
      </w:pPr>
    </w:p>
    <w:p w14:paraId="774CB648" w14:textId="1941505C" w:rsidR="00E13B9A" w:rsidRDefault="00E13B9A" w:rsidP="00BF0758">
      <w:pPr>
        <w:jc w:val="both"/>
        <w:rPr>
          <w:sz w:val="32"/>
          <w:szCs w:val="32"/>
        </w:rPr>
      </w:pPr>
      <w:r>
        <w:rPr>
          <w:sz w:val="32"/>
          <w:szCs w:val="32"/>
        </w:rPr>
        <w:t>WMS hope that, in the first instance, you will feel able to raise a concern with a member of the Committee or the Safeguarding PoC. You can do this in writing or, if you prefer, you can telephone the Safeguarding PoC.</w:t>
      </w:r>
    </w:p>
    <w:p w14:paraId="79B48BEC" w14:textId="77777777" w:rsidR="00E13B9A" w:rsidRDefault="00E13B9A" w:rsidP="00BF0758">
      <w:pPr>
        <w:jc w:val="both"/>
        <w:rPr>
          <w:sz w:val="32"/>
          <w:szCs w:val="32"/>
        </w:rPr>
      </w:pPr>
    </w:p>
    <w:p w14:paraId="1E68C6E9" w14:textId="037C7955" w:rsidR="00E13B9A" w:rsidRDefault="00E13B9A" w:rsidP="00BF0758">
      <w:pPr>
        <w:jc w:val="both"/>
        <w:rPr>
          <w:sz w:val="32"/>
          <w:szCs w:val="32"/>
        </w:rPr>
      </w:pPr>
      <w:r>
        <w:rPr>
          <w:sz w:val="32"/>
          <w:szCs w:val="32"/>
        </w:rPr>
        <w:t>If, for whatever reason, you feel you cannot speak with the Safeguarding PoC about your concern or if you think your concern has not been handled properly, then you should contact the Chairman or a Trustee.</w:t>
      </w:r>
    </w:p>
    <w:p w14:paraId="34A39AF5" w14:textId="77777777" w:rsidR="00E13B9A" w:rsidRDefault="00E13B9A" w:rsidP="00BF0758">
      <w:pPr>
        <w:jc w:val="both"/>
        <w:rPr>
          <w:sz w:val="32"/>
          <w:szCs w:val="32"/>
        </w:rPr>
      </w:pPr>
    </w:p>
    <w:p w14:paraId="0300C012" w14:textId="63CC85DB" w:rsidR="00462169" w:rsidRDefault="00462169" w:rsidP="00BF0758">
      <w:pPr>
        <w:jc w:val="both"/>
        <w:rPr>
          <w:sz w:val="32"/>
          <w:szCs w:val="32"/>
        </w:rPr>
      </w:pPr>
      <w:r>
        <w:rPr>
          <w:sz w:val="32"/>
          <w:szCs w:val="32"/>
        </w:rPr>
        <w:t>Remember, we can deal with your concern even if you prefer to remain anonymous, but as mentioned before, this will make the investigation and giving you feedback much harder.</w:t>
      </w:r>
    </w:p>
    <w:p w14:paraId="4ED5312E" w14:textId="77777777" w:rsidR="00462169" w:rsidRDefault="00462169" w:rsidP="00BF0758">
      <w:pPr>
        <w:jc w:val="both"/>
        <w:rPr>
          <w:sz w:val="32"/>
          <w:szCs w:val="32"/>
        </w:rPr>
      </w:pPr>
    </w:p>
    <w:p w14:paraId="383812BA" w14:textId="7B324A60" w:rsidR="00462169" w:rsidRDefault="00462169" w:rsidP="00BF0758">
      <w:pPr>
        <w:jc w:val="both"/>
        <w:rPr>
          <w:b/>
          <w:sz w:val="32"/>
          <w:szCs w:val="32"/>
        </w:rPr>
      </w:pPr>
      <w:r>
        <w:rPr>
          <w:b/>
          <w:sz w:val="32"/>
          <w:szCs w:val="32"/>
        </w:rPr>
        <w:t>HOW WILL BE HANDLE THE MATTER</w:t>
      </w:r>
    </w:p>
    <w:p w14:paraId="5A334030" w14:textId="77777777" w:rsidR="00462169" w:rsidRDefault="00462169" w:rsidP="00BF0758">
      <w:pPr>
        <w:jc w:val="both"/>
        <w:rPr>
          <w:b/>
          <w:sz w:val="32"/>
          <w:szCs w:val="32"/>
        </w:rPr>
      </w:pPr>
    </w:p>
    <w:p w14:paraId="535C3604" w14:textId="4DF29BFB" w:rsidR="00462169" w:rsidRDefault="000F2D42" w:rsidP="00BF0758">
      <w:pPr>
        <w:jc w:val="both"/>
        <w:rPr>
          <w:sz w:val="32"/>
          <w:szCs w:val="32"/>
        </w:rPr>
      </w:pPr>
      <w:r>
        <w:rPr>
          <w:sz w:val="32"/>
          <w:szCs w:val="32"/>
        </w:rPr>
        <w:t>Once you have told us of your concern, WMS will look into it carefully and thoroughly to assess what action, if any should be taken. Depending on the nature of your concern, this may mean an internal inquiry or a more formal investigation. WMS will tell you who your PoC will be and whether WMS will need further assistance from you. WMS may ask how you think your concern should be best dealt with. If you have a personal interest in the matter WMS would ask that you tell us at the outset. Whilst WMS will try to give you as much feedback as possible, we may not be able to give you specific details as this could infringe upon the privacy of another individual.</w:t>
      </w:r>
    </w:p>
    <w:p w14:paraId="6A228D38" w14:textId="77777777" w:rsidR="000F2D42" w:rsidRDefault="000F2D42" w:rsidP="00BF0758">
      <w:pPr>
        <w:jc w:val="both"/>
        <w:rPr>
          <w:sz w:val="32"/>
          <w:szCs w:val="32"/>
        </w:rPr>
      </w:pPr>
    </w:p>
    <w:p w14:paraId="24FC6372" w14:textId="1DA6775B" w:rsidR="000F2D42" w:rsidRDefault="000F2D42" w:rsidP="00BF0758">
      <w:pPr>
        <w:jc w:val="both"/>
        <w:rPr>
          <w:sz w:val="32"/>
          <w:szCs w:val="32"/>
        </w:rPr>
      </w:pPr>
      <w:r>
        <w:rPr>
          <w:sz w:val="32"/>
          <w:szCs w:val="32"/>
        </w:rPr>
        <w:t>WMS cannot guarantee that we will respond to all concerns in the way that you might wish, but WMS will try to handle the matter fairly and properly.</w:t>
      </w:r>
    </w:p>
    <w:p w14:paraId="017FC49D" w14:textId="77777777" w:rsidR="000F2D42" w:rsidRDefault="000F2D42" w:rsidP="00BF0758">
      <w:pPr>
        <w:jc w:val="both"/>
        <w:rPr>
          <w:sz w:val="32"/>
          <w:szCs w:val="32"/>
        </w:rPr>
      </w:pPr>
    </w:p>
    <w:p w14:paraId="163D9A01" w14:textId="5449E354" w:rsidR="000F2D42" w:rsidRDefault="000F2D42" w:rsidP="00BF0758">
      <w:pPr>
        <w:jc w:val="both"/>
        <w:rPr>
          <w:sz w:val="32"/>
          <w:szCs w:val="32"/>
        </w:rPr>
      </w:pPr>
      <w:r>
        <w:rPr>
          <w:b/>
          <w:sz w:val="32"/>
          <w:szCs w:val="32"/>
        </w:rPr>
        <w:t>MONITORING THE POLICY</w:t>
      </w:r>
    </w:p>
    <w:p w14:paraId="31A2F03C" w14:textId="77777777" w:rsidR="000F2D42" w:rsidRDefault="000F2D42" w:rsidP="00BF0758">
      <w:pPr>
        <w:jc w:val="both"/>
        <w:rPr>
          <w:sz w:val="32"/>
          <w:szCs w:val="32"/>
        </w:rPr>
      </w:pPr>
    </w:p>
    <w:p w14:paraId="52E7005E" w14:textId="16CBC376" w:rsidR="000F2D42" w:rsidRPr="000F2D42" w:rsidRDefault="000F2D42" w:rsidP="00BF0758">
      <w:pPr>
        <w:jc w:val="both"/>
        <w:rPr>
          <w:sz w:val="32"/>
          <w:szCs w:val="32"/>
        </w:rPr>
      </w:pPr>
      <w:r>
        <w:rPr>
          <w:sz w:val="32"/>
          <w:szCs w:val="32"/>
        </w:rPr>
        <w:t>This policy will be regularly monitored by the Trustees and Chairman and updated as appropriate.</w:t>
      </w:r>
    </w:p>
    <w:p w14:paraId="42CC7229" w14:textId="77777777" w:rsidR="00E13B9A" w:rsidRPr="00BF0758" w:rsidRDefault="00E13B9A" w:rsidP="00BF0758">
      <w:pPr>
        <w:jc w:val="both"/>
        <w:rPr>
          <w:sz w:val="32"/>
          <w:szCs w:val="32"/>
        </w:rPr>
      </w:pPr>
    </w:p>
    <w:p w14:paraId="43156A75" w14:textId="77777777" w:rsidR="00FC42F9" w:rsidRPr="00FC42F9" w:rsidRDefault="00FC42F9" w:rsidP="00FC42F9">
      <w:pPr>
        <w:jc w:val="both"/>
        <w:rPr>
          <w:b/>
          <w:sz w:val="32"/>
          <w:szCs w:val="32"/>
        </w:rPr>
      </w:pPr>
    </w:p>
    <w:p w14:paraId="11C96E96" w14:textId="77777777" w:rsidR="00A428FA" w:rsidRDefault="00A428FA" w:rsidP="00A428FA">
      <w:pPr>
        <w:jc w:val="both"/>
        <w:rPr>
          <w:sz w:val="32"/>
          <w:szCs w:val="32"/>
        </w:rPr>
      </w:pPr>
    </w:p>
    <w:p w14:paraId="67992D0C" w14:textId="77777777" w:rsidR="00A428FA" w:rsidRPr="00A428FA" w:rsidRDefault="00A428FA" w:rsidP="00A428FA">
      <w:pPr>
        <w:jc w:val="both"/>
        <w:rPr>
          <w:sz w:val="32"/>
          <w:szCs w:val="32"/>
        </w:rPr>
      </w:pPr>
    </w:p>
    <w:sectPr w:rsidR="00A428FA" w:rsidRPr="00A428FA" w:rsidSect="00BD3115">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689FB" w14:textId="77777777" w:rsidR="00511C24" w:rsidRDefault="00511C24" w:rsidP="00AB09CE">
      <w:r>
        <w:separator/>
      </w:r>
    </w:p>
  </w:endnote>
  <w:endnote w:type="continuationSeparator" w:id="0">
    <w:p w14:paraId="21504911" w14:textId="77777777" w:rsidR="00511C24" w:rsidRDefault="00511C24" w:rsidP="00AB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73AA9" w14:textId="77777777" w:rsidR="00511C24" w:rsidRDefault="00511C24" w:rsidP="0025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B7D51B" w14:textId="77777777" w:rsidR="00511C24" w:rsidRDefault="00511C2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32C66" w14:textId="77777777" w:rsidR="00511C24" w:rsidRDefault="00511C24" w:rsidP="002577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53E9">
      <w:rPr>
        <w:rStyle w:val="PageNumber"/>
        <w:noProof/>
      </w:rPr>
      <w:t>1</w:t>
    </w:r>
    <w:r>
      <w:rPr>
        <w:rStyle w:val="PageNumber"/>
      </w:rPr>
      <w:fldChar w:fldCharType="end"/>
    </w:r>
  </w:p>
  <w:p w14:paraId="687B64B4" w14:textId="77777777" w:rsidR="00511C24" w:rsidRDefault="00511C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B9C80" w14:textId="77777777" w:rsidR="00511C24" w:rsidRDefault="00511C24" w:rsidP="00AB09CE">
      <w:r>
        <w:separator/>
      </w:r>
    </w:p>
  </w:footnote>
  <w:footnote w:type="continuationSeparator" w:id="0">
    <w:p w14:paraId="0FA31750" w14:textId="77777777" w:rsidR="00511C24" w:rsidRDefault="00511C24" w:rsidP="00AB09C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1877"/>
    <w:multiLevelType w:val="hybridMultilevel"/>
    <w:tmpl w:val="7624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DE480E"/>
    <w:multiLevelType w:val="hybridMultilevel"/>
    <w:tmpl w:val="FCAA9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AC7931"/>
    <w:multiLevelType w:val="hybridMultilevel"/>
    <w:tmpl w:val="A1689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B54AFA"/>
    <w:multiLevelType w:val="hybridMultilevel"/>
    <w:tmpl w:val="32C29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374516"/>
    <w:multiLevelType w:val="hybridMultilevel"/>
    <w:tmpl w:val="5C12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E9068C"/>
    <w:multiLevelType w:val="hybridMultilevel"/>
    <w:tmpl w:val="9760A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70758F"/>
    <w:multiLevelType w:val="hybridMultilevel"/>
    <w:tmpl w:val="9FCE2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751A70"/>
    <w:multiLevelType w:val="hybridMultilevel"/>
    <w:tmpl w:val="F13E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42C350E"/>
    <w:multiLevelType w:val="hybridMultilevel"/>
    <w:tmpl w:val="14600A78"/>
    <w:lvl w:ilvl="0" w:tplc="04090001">
      <w:start w:val="1"/>
      <w:numFmt w:val="bullet"/>
      <w:lvlText w:val=""/>
      <w:lvlJc w:val="left"/>
      <w:pPr>
        <w:ind w:left="791" w:hanging="360"/>
      </w:pPr>
      <w:rPr>
        <w:rFonts w:ascii="Symbol" w:hAnsi="Symbol" w:hint="default"/>
      </w:rPr>
    </w:lvl>
    <w:lvl w:ilvl="1" w:tplc="04090003" w:tentative="1">
      <w:start w:val="1"/>
      <w:numFmt w:val="bullet"/>
      <w:lvlText w:val="o"/>
      <w:lvlJc w:val="left"/>
      <w:pPr>
        <w:ind w:left="1511" w:hanging="360"/>
      </w:pPr>
      <w:rPr>
        <w:rFonts w:ascii="Courier New" w:hAnsi="Courier New" w:hint="default"/>
      </w:rPr>
    </w:lvl>
    <w:lvl w:ilvl="2" w:tplc="04090005" w:tentative="1">
      <w:start w:val="1"/>
      <w:numFmt w:val="bullet"/>
      <w:lvlText w:val=""/>
      <w:lvlJc w:val="left"/>
      <w:pPr>
        <w:ind w:left="2231" w:hanging="360"/>
      </w:pPr>
      <w:rPr>
        <w:rFonts w:ascii="Wingdings" w:hAnsi="Wingdings" w:hint="default"/>
      </w:rPr>
    </w:lvl>
    <w:lvl w:ilvl="3" w:tplc="04090001" w:tentative="1">
      <w:start w:val="1"/>
      <w:numFmt w:val="bullet"/>
      <w:lvlText w:val=""/>
      <w:lvlJc w:val="left"/>
      <w:pPr>
        <w:ind w:left="2951" w:hanging="360"/>
      </w:pPr>
      <w:rPr>
        <w:rFonts w:ascii="Symbol" w:hAnsi="Symbol" w:hint="default"/>
      </w:rPr>
    </w:lvl>
    <w:lvl w:ilvl="4" w:tplc="04090003" w:tentative="1">
      <w:start w:val="1"/>
      <w:numFmt w:val="bullet"/>
      <w:lvlText w:val="o"/>
      <w:lvlJc w:val="left"/>
      <w:pPr>
        <w:ind w:left="3671" w:hanging="360"/>
      </w:pPr>
      <w:rPr>
        <w:rFonts w:ascii="Courier New" w:hAnsi="Courier New" w:hint="default"/>
      </w:rPr>
    </w:lvl>
    <w:lvl w:ilvl="5" w:tplc="04090005" w:tentative="1">
      <w:start w:val="1"/>
      <w:numFmt w:val="bullet"/>
      <w:lvlText w:val=""/>
      <w:lvlJc w:val="left"/>
      <w:pPr>
        <w:ind w:left="4391" w:hanging="360"/>
      </w:pPr>
      <w:rPr>
        <w:rFonts w:ascii="Wingdings" w:hAnsi="Wingdings" w:hint="default"/>
      </w:rPr>
    </w:lvl>
    <w:lvl w:ilvl="6" w:tplc="04090001" w:tentative="1">
      <w:start w:val="1"/>
      <w:numFmt w:val="bullet"/>
      <w:lvlText w:val=""/>
      <w:lvlJc w:val="left"/>
      <w:pPr>
        <w:ind w:left="5111" w:hanging="360"/>
      </w:pPr>
      <w:rPr>
        <w:rFonts w:ascii="Symbol" w:hAnsi="Symbol" w:hint="default"/>
      </w:rPr>
    </w:lvl>
    <w:lvl w:ilvl="7" w:tplc="04090003" w:tentative="1">
      <w:start w:val="1"/>
      <w:numFmt w:val="bullet"/>
      <w:lvlText w:val="o"/>
      <w:lvlJc w:val="left"/>
      <w:pPr>
        <w:ind w:left="5831" w:hanging="360"/>
      </w:pPr>
      <w:rPr>
        <w:rFonts w:ascii="Courier New" w:hAnsi="Courier New" w:hint="default"/>
      </w:rPr>
    </w:lvl>
    <w:lvl w:ilvl="8" w:tplc="04090005" w:tentative="1">
      <w:start w:val="1"/>
      <w:numFmt w:val="bullet"/>
      <w:lvlText w:val=""/>
      <w:lvlJc w:val="left"/>
      <w:pPr>
        <w:ind w:left="6551" w:hanging="360"/>
      </w:pPr>
      <w:rPr>
        <w:rFonts w:ascii="Wingdings" w:hAnsi="Wingdings" w:hint="default"/>
      </w:rPr>
    </w:lvl>
  </w:abstractNum>
  <w:abstractNum w:abstractNumId="9">
    <w:nsid w:val="658F6788"/>
    <w:multiLevelType w:val="hybridMultilevel"/>
    <w:tmpl w:val="1A9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F13163"/>
    <w:multiLevelType w:val="hybridMultilevel"/>
    <w:tmpl w:val="9D86C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FC0875"/>
    <w:multiLevelType w:val="hybridMultilevel"/>
    <w:tmpl w:val="30C2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7963C8"/>
    <w:multiLevelType w:val="hybridMultilevel"/>
    <w:tmpl w:val="6CB2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1"/>
  </w:num>
  <w:num w:numId="4">
    <w:abstractNumId w:val="8"/>
  </w:num>
  <w:num w:numId="5">
    <w:abstractNumId w:val="9"/>
  </w:num>
  <w:num w:numId="6">
    <w:abstractNumId w:val="12"/>
  </w:num>
  <w:num w:numId="7">
    <w:abstractNumId w:val="5"/>
  </w:num>
  <w:num w:numId="8">
    <w:abstractNumId w:val="7"/>
  </w:num>
  <w:num w:numId="9">
    <w:abstractNumId w:val="3"/>
  </w:num>
  <w:num w:numId="10">
    <w:abstractNumId w:val="1"/>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30D"/>
    <w:rsid w:val="00047052"/>
    <w:rsid w:val="000C5C25"/>
    <w:rsid w:val="000D330D"/>
    <w:rsid w:val="000E0A08"/>
    <w:rsid w:val="000F2D42"/>
    <w:rsid w:val="00180AF9"/>
    <w:rsid w:val="001C798F"/>
    <w:rsid w:val="002577B9"/>
    <w:rsid w:val="002F1E64"/>
    <w:rsid w:val="0045422F"/>
    <w:rsid w:val="00462169"/>
    <w:rsid w:val="004A5514"/>
    <w:rsid w:val="00511C24"/>
    <w:rsid w:val="00706514"/>
    <w:rsid w:val="007E098E"/>
    <w:rsid w:val="00A2135C"/>
    <w:rsid w:val="00A428FA"/>
    <w:rsid w:val="00A976CE"/>
    <w:rsid w:val="00AB09CE"/>
    <w:rsid w:val="00B06469"/>
    <w:rsid w:val="00BD3115"/>
    <w:rsid w:val="00BF0758"/>
    <w:rsid w:val="00C249A9"/>
    <w:rsid w:val="00C33B05"/>
    <w:rsid w:val="00CE641E"/>
    <w:rsid w:val="00D47771"/>
    <w:rsid w:val="00DC53E9"/>
    <w:rsid w:val="00E13B9A"/>
    <w:rsid w:val="00F059C6"/>
    <w:rsid w:val="00FC42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5E11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30D"/>
    <w:rPr>
      <w:rFonts w:ascii="Lucida Grande" w:hAnsi="Lucida Grande"/>
      <w:sz w:val="18"/>
      <w:szCs w:val="18"/>
    </w:rPr>
  </w:style>
  <w:style w:type="character" w:customStyle="1" w:styleId="BalloonTextChar">
    <w:name w:val="Balloon Text Char"/>
    <w:basedOn w:val="DefaultParagraphFont"/>
    <w:link w:val="BalloonText"/>
    <w:uiPriority w:val="99"/>
    <w:semiHidden/>
    <w:rsid w:val="000D330D"/>
    <w:rPr>
      <w:rFonts w:ascii="Lucida Grande" w:hAnsi="Lucida Grande"/>
      <w:sz w:val="18"/>
      <w:szCs w:val="18"/>
    </w:rPr>
  </w:style>
  <w:style w:type="paragraph" w:styleId="Footer">
    <w:name w:val="footer"/>
    <w:basedOn w:val="Normal"/>
    <w:link w:val="FooterChar"/>
    <w:uiPriority w:val="99"/>
    <w:unhideWhenUsed/>
    <w:rsid w:val="00AB09CE"/>
    <w:pPr>
      <w:tabs>
        <w:tab w:val="center" w:pos="4320"/>
        <w:tab w:val="right" w:pos="8640"/>
      </w:tabs>
    </w:pPr>
  </w:style>
  <w:style w:type="character" w:customStyle="1" w:styleId="FooterChar">
    <w:name w:val="Footer Char"/>
    <w:basedOn w:val="DefaultParagraphFont"/>
    <w:link w:val="Footer"/>
    <w:uiPriority w:val="99"/>
    <w:rsid w:val="00AB09CE"/>
  </w:style>
  <w:style w:type="character" w:styleId="PageNumber">
    <w:name w:val="page number"/>
    <w:basedOn w:val="DefaultParagraphFont"/>
    <w:uiPriority w:val="99"/>
    <w:semiHidden/>
    <w:unhideWhenUsed/>
    <w:rsid w:val="00AB09CE"/>
  </w:style>
  <w:style w:type="paragraph" w:styleId="ListParagraph">
    <w:name w:val="List Paragraph"/>
    <w:basedOn w:val="Normal"/>
    <w:uiPriority w:val="34"/>
    <w:qFormat/>
    <w:rsid w:val="00706514"/>
    <w:pPr>
      <w:ind w:left="720"/>
      <w:contextualSpacing/>
    </w:pPr>
  </w:style>
  <w:style w:type="table" w:styleId="TableGrid">
    <w:name w:val="Table Grid"/>
    <w:basedOn w:val="TableNormal"/>
    <w:uiPriority w:val="59"/>
    <w:rsid w:val="004A55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330D"/>
    <w:rPr>
      <w:rFonts w:ascii="Lucida Grande" w:hAnsi="Lucida Grande"/>
      <w:sz w:val="18"/>
      <w:szCs w:val="18"/>
    </w:rPr>
  </w:style>
  <w:style w:type="character" w:customStyle="1" w:styleId="BalloonTextChar">
    <w:name w:val="Balloon Text Char"/>
    <w:basedOn w:val="DefaultParagraphFont"/>
    <w:link w:val="BalloonText"/>
    <w:uiPriority w:val="99"/>
    <w:semiHidden/>
    <w:rsid w:val="000D330D"/>
    <w:rPr>
      <w:rFonts w:ascii="Lucida Grande" w:hAnsi="Lucida Grande"/>
      <w:sz w:val="18"/>
      <w:szCs w:val="18"/>
    </w:rPr>
  </w:style>
  <w:style w:type="paragraph" w:styleId="Footer">
    <w:name w:val="footer"/>
    <w:basedOn w:val="Normal"/>
    <w:link w:val="FooterChar"/>
    <w:uiPriority w:val="99"/>
    <w:unhideWhenUsed/>
    <w:rsid w:val="00AB09CE"/>
    <w:pPr>
      <w:tabs>
        <w:tab w:val="center" w:pos="4320"/>
        <w:tab w:val="right" w:pos="8640"/>
      </w:tabs>
    </w:pPr>
  </w:style>
  <w:style w:type="character" w:customStyle="1" w:styleId="FooterChar">
    <w:name w:val="Footer Char"/>
    <w:basedOn w:val="DefaultParagraphFont"/>
    <w:link w:val="Footer"/>
    <w:uiPriority w:val="99"/>
    <w:rsid w:val="00AB09CE"/>
  </w:style>
  <w:style w:type="character" w:styleId="PageNumber">
    <w:name w:val="page number"/>
    <w:basedOn w:val="DefaultParagraphFont"/>
    <w:uiPriority w:val="99"/>
    <w:semiHidden/>
    <w:unhideWhenUsed/>
    <w:rsid w:val="00AB09CE"/>
  </w:style>
  <w:style w:type="paragraph" w:styleId="ListParagraph">
    <w:name w:val="List Paragraph"/>
    <w:basedOn w:val="Normal"/>
    <w:uiPriority w:val="34"/>
    <w:qFormat/>
    <w:rsid w:val="00706514"/>
    <w:pPr>
      <w:ind w:left="720"/>
      <w:contextualSpacing/>
    </w:pPr>
  </w:style>
  <w:style w:type="table" w:styleId="TableGrid">
    <w:name w:val="Table Grid"/>
    <w:basedOn w:val="TableNormal"/>
    <w:uiPriority w:val="59"/>
    <w:rsid w:val="004A55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14</Pages>
  <Words>2085</Words>
  <Characters>11887</Characters>
  <Application>Microsoft Macintosh Word</Application>
  <DocSecurity>0</DocSecurity>
  <Lines>99</Lines>
  <Paragraphs>27</Paragraphs>
  <ScaleCrop>false</ScaleCrop>
  <Company/>
  <LinksUpToDate>false</LinksUpToDate>
  <CharactersWithSpaces>13945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Allport</dc:creator>
  <cp:keywords/>
  <dc:description/>
  <cp:lastModifiedBy>Dave Allport</cp:lastModifiedBy>
  <cp:revision>14</cp:revision>
  <dcterms:created xsi:type="dcterms:W3CDTF">2024-10-17T15:00:00Z</dcterms:created>
  <dcterms:modified xsi:type="dcterms:W3CDTF">2024-10-18T07:08:00Z</dcterms:modified>
</cp:coreProperties>
</file>